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15C" w:rsidRDefault="00BD515C"/>
    <w:p w:rsidR="00D27F67" w:rsidRDefault="00D27F67" w:rsidP="00D27F67">
      <w:pPr>
        <w:jc w:val="both"/>
        <w:rPr>
          <w:rFonts w:ascii="Times New Roman" w:hAnsi="Times New Roman" w:cs="Times New Roman"/>
          <w:b/>
          <w:color w:val="000000"/>
          <w:sz w:val="28"/>
          <w:szCs w:val="28"/>
          <w:shd w:val="clear" w:color="auto" w:fill="FFFFFF"/>
        </w:rPr>
      </w:pPr>
      <w:r>
        <w:rPr>
          <w:rFonts w:asciiTheme="majorBidi" w:hAnsiTheme="majorBidi" w:cstheme="majorBidi"/>
          <w:b/>
          <w:bCs/>
          <w:sz w:val="28"/>
          <w:szCs w:val="28"/>
        </w:rPr>
        <w:t xml:space="preserve">Résumé du PFE : sous titre : </w:t>
      </w:r>
      <w:r>
        <w:rPr>
          <w:rFonts w:ascii="Times New Roman" w:hAnsi="Times New Roman" w:cs="Times New Roman"/>
          <w:b/>
          <w:color w:val="000000"/>
          <w:sz w:val="28"/>
          <w:szCs w:val="28"/>
          <w:shd w:val="clear" w:color="auto" w:fill="FFFFFF"/>
        </w:rPr>
        <w:t>Production, circuit de distribution et marche des médicaments vétérinaires en Algérie</w:t>
      </w:r>
    </w:p>
    <w:p w:rsidR="00D27F67" w:rsidRDefault="00D27F67" w:rsidP="00D27F67">
      <w:pPr>
        <w:jc w:val="both"/>
        <w:rPr>
          <w:rFonts w:ascii="Times New Roman" w:hAnsi="Times New Roman" w:cs="Times New Roman"/>
          <w:b/>
          <w:color w:val="000000"/>
          <w:szCs w:val="28"/>
          <w:shd w:val="clear" w:color="auto" w:fill="FFFFFF"/>
        </w:rPr>
      </w:pPr>
    </w:p>
    <w:p w:rsidR="00D27F67" w:rsidRDefault="00D27F67" w:rsidP="00D27F67">
      <w:pPr>
        <w:jc w:val="both"/>
        <w:rPr>
          <w:rFonts w:ascii="Times New Roman" w:hAnsi="Times New Roman" w:cs="Times New Roman"/>
          <w:b/>
          <w:bCs/>
          <w:sz w:val="24"/>
          <w:szCs w:val="24"/>
        </w:rPr>
      </w:pPr>
      <w:r>
        <w:rPr>
          <w:rFonts w:ascii="Times New Roman" w:hAnsi="Times New Roman" w:cs="Times New Roman"/>
          <w:b/>
          <w:bCs/>
          <w:sz w:val="24"/>
          <w:szCs w:val="24"/>
        </w:rPr>
        <w:t>Résumé :</w:t>
      </w:r>
    </w:p>
    <w:p w:rsidR="00D27F67" w:rsidRDefault="00D27F67" w:rsidP="00D27F67">
      <w:pPr>
        <w:jc w:val="both"/>
        <w:rPr>
          <w:rFonts w:ascii="Times New Roman" w:hAnsi="Times New Roman" w:cs="Times New Roman"/>
          <w:color w:val="000000"/>
          <w:sz w:val="24"/>
          <w:szCs w:val="24"/>
          <w:shd w:val="clear" w:color="auto" w:fill="FFFFFF"/>
        </w:rPr>
      </w:pPr>
    </w:p>
    <w:p w:rsidR="00D27F67" w:rsidRDefault="00D27F67" w:rsidP="00D27F67">
      <w:pPr>
        <w:jc w:val="both"/>
        <w:rPr>
          <w:rFonts w:ascii="Times New Roman" w:hAnsi="Times New Roman" w:cs="Times New Roman"/>
          <w:sz w:val="2"/>
          <w:szCs w:val="24"/>
        </w:rPr>
      </w:pPr>
    </w:p>
    <w:p w:rsidR="00D27F67" w:rsidRDefault="00D27F67" w:rsidP="00D27F67">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Ce travail d’enquête a été entrepris dans le but de faire le point sur la conjoncture du marché  des médicaments vétérinaires en Algérie entre la production, l’enregistrement, l’importation  et les circuits de distribution. Cependant, vu l’insuffisance de la production nationale,  l’approvisionnement en médicaments est assuré systématiquement par les importations. Il s’agit  aujourd’hui de mettre en place les conditions afin que les Bonnes Pratiques de Fabrication et les  Bonnes Pratiques de Distribution soient bien assimilées et bien intégrées par tous les acteurs de la  filière. Rester à l’écoute des innovations technologiques et des avancées techniques doit être un  leitmotiv à tous les niveaux.    </w:t>
      </w:r>
    </w:p>
    <w:p w:rsidR="00D27F67" w:rsidRDefault="00D27F67" w:rsidP="00D27F67">
      <w:pPr>
        <w:jc w:val="both"/>
        <w:rPr>
          <w:rFonts w:ascii="Times New Roman" w:hAnsi="Times New Roman" w:cs="Times New Roman"/>
          <w:color w:val="000000"/>
          <w:sz w:val="24"/>
          <w:szCs w:val="24"/>
          <w:shd w:val="clear" w:color="auto" w:fill="FFFFFF"/>
        </w:rPr>
      </w:pPr>
    </w:p>
    <w:p w:rsidR="00D27F67" w:rsidRDefault="00D27F67" w:rsidP="00D27F67">
      <w:pPr>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D27F67" w:rsidRDefault="00D27F67" w:rsidP="00D27F67">
      <w:pPr>
        <w:jc w:val="both"/>
        <w:rPr>
          <w:rFonts w:ascii="Times New Roman" w:hAnsi="Times New Roman" w:cs="Times New Roman"/>
          <w:sz w:val="24"/>
          <w:szCs w:val="24"/>
          <w:lang w:val="en-US"/>
        </w:rPr>
      </w:pPr>
      <w:r>
        <w:rPr>
          <w:rFonts w:ascii="Times New Roman" w:hAnsi="Times New Roman" w:cs="Times New Roman"/>
          <w:color w:val="000000"/>
          <w:sz w:val="24"/>
          <w:szCs w:val="24"/>
          <w:shd w:val="clear" w:color="auto" w:fill="FFFFFF"/>
          <w:lang w:val="en-US"/>
        </w:rPr>
        <w:t xml:space="preserve">This survey work was undertaken in order to take stock of the market conditions of veterinary drugs </w:t>
      </w:r>
      <w:proofErr w:type="gramStart"/>
      <w:r>
        <w:rPr>
          <w:rFonts w:ascii="Times New Roman" w:hAnsi="Times New Roman" w:cs="Times New Roman"/>
          <w:color w:val="000000"/>
          <w:sz w:val="24"/>
          <w:szCs w:val="24"/>
          <w:shd w:val="clear" w:color="auto" w:fill="FFFFFF"/>
          <w:lang w:val="en-US"/>
        </w:rPr>
        <w:t>in  Algeria</w:t>
      </w:r>
      <w:proofErr w:type="gramEnd"/>
      <w:r>
        <w:rPr>
          <w:rFonts w:ascii="Times New Roman" w:hAnsi="Times New Roman" w:cs="Times New Roman"/>
          <w:color w:val="000000"/>
          <w:sz w:val="24"/>
          <w:szCs w:val="24"/>
          <w:shd w:val="clear" w:color="auto" w:fill="FFFFFF"/>
          <w:lang w:val="en-US"/>
        </w:rPr>
        <w:t xml:space="preserve"> between the production, registration, importation and distribution channels. However, </w:t>
      </w:r>
      <w:proofErr w:type="gramStart"/>
      <w:r>
        <w:rPr>
          <w:rFonts w:ascii="Times New Roman" w:hAnsi="Times New Roman" w:cs="Times New Roman"/>
          <w:color w:val="000000"/>
          <w:sz w:val="24"/>
          <w:szCs w:val="24"/>
          <w:shd w:val="clear" w:color="auto" w:fill="FFFFFF"/>
          <w:lang w:val="en-US"/>
        </w:rPr>
        <w:t>given  the</w:t>
      </w:r>
      <w:proofErr w:type="gramEnd"/>
      <w:r>
        <w:rPr>
          <w:rFonts w:ascii="Times New Roman" w:hAnsi="Times New Roman" w:cs="Times New Roman"/>
          <w:color w:val="000000"/>
          <w:sz w:val="24"/>
          <w:szCs w:val="24"/>
          <w:shd w:val="clear" w:color="auto" w:fill="FFFFFF"/>
          <w:lang w:val="en-US"/>
        </w:rPr>
        <w:t xml:space="preserve"> lack of domestic production, the drug supply is ensured by systematically imports. It is now set </w:t>
      </w:r>
      <w:proofErr w:type="gramStart"/>
      <w:r>
        <w:rPr>
          <w:rFonts w:ascii="Times New Roman" w:hAnsi="Times New Roman" w:cs="Times New Roman"/>
          <w:color w:val="000000"/>
          <w:sz w:val="24"/>
          <w:szCs w:val="24"/>
          <w:shd w:val="clear" w:color="auto" w:fill="FFFFFF"/>
          <w:lang w:val="en-US"/>
        </w:rPr>
        <w:t>up  the</w:t>
      </w:r>
      <w:proofErr w:type="gramEnd"/>
      <w:r>
        <w:rPr>
          <w:rFonts w:ascii="Times New Roman" w:hAnsi="Times New Roman" w:cs="Times New Roman"/>
          <w:color w:val="000000"/>
          <w:sz w:val="24"/>
          <w:szCs w:val="24"/>
          <w:shd w:val="clear" w:color="auto" w:fill="FFFFFF"/>
          <w:lang w:val="en-US"/>
        </w:rPr>
        <w:t xml:space="preserve"> conditions so that the Good Manufacturing Practice and Good Distribution Practices are well  understood and well integrated with all industry players. Stay tuned to technological innovations </w:t>
      </w:r>
      <w:proofErr w:type="gramStart"/>
      <w:r>
        <w:rPr>
          <w:rFonts w:ascii="Times New Roman" w:hAnsi="Times New Roman" w:cs="Times New Roman"/>
          <w:color w:val="000000"/>
          <w:sz w:val="24"/>
          <w:szCs w:val="24"/>
          <w:shd w:val="clear" w:color="auto" w:fill="FFFFFF"/>
          <w:lang w:val="en-US"/>
        </w:rPr>
        <w:t>and  technical</w:t>
      </w:r>
      <w:proofErr w:type="gramEnd"/>
      <w:r>
        <w:rPr>
          <w:rFonts w:ascii="Times New Roman" w:hAnsi="Times New Roman" w:cs="Times New Roman"/>
          <w:color w:val="000000"/>
          <w:sz w:val="24"/>
          <w:szCs w:val="24"/>
          <w:shd w:val="clear" w:color="auto" w:fill="FFFFFF"/>
          <w:lang w:val="en-US"/>
        </w:rPr>
        <w:t xml:space="preserve"> advances must be a recurring theme at all levels</w:t>
      </w:r>
    </w:p>
    <w:p w:rsidR="00A86B2B" w:rsidRPr="00A86B2B" w:rsidRDefault="00A86B2B" w:rsidP="00F4177D">
      <w:pPr>
        <w:jc w:val="both"/>
        <w:rPr>
          <w:rFonts w:ascii="Times New Roman" w:hAnsi="Times New Roman" w:cs="Times New Roman"/>
          <w:sz w:val="24"/>
          <w:szCs w:val="24"/>
          <w:lang w:val="en-US"/>
        </w:rPr>
      </w:pPr>
    </w:p>
    <w:sectPr w:rsidR="00A86B2B" w:rsidRPr="00A86B2B" w:rsidSect="00A86B2B">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344B6B"/>
    <w:rsid w:val="00A86B2B"/>
    <w:rsid w:val="00BD515C"/>
    <w:rsid w:val="00D27F67"/>
    <w:rsid w:val="00F4177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218</Words>
  <Characters>1203</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dc:creator>
  <cp:keywords/>
  <dc:description/>
  <cp:lastModifiedBy>k.ali</cp:lastModifiedBy>
  <cp:revision>4</cp:revision>
  <dcterms:created xsi:type="dcterms:W3CDTF">2021-02-04T08:30:00Z</dcterms:created>
  <dcterms:modified xsi:type="dcterms:W3CDTF">2021-02-04T13:23:00Z</dcterms:modified>
</cp:coreProperties>
</file>