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04" w:rsidRDefault="001B3597" w:rsidP="00C0679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06793" w:rsidRPr="00C06793">
        <w:rPr>
          <w:rFonts w:asciiTheme="majorBidi" w:hAnsiTheme="majorBidi" w:cstheme="majorBidi"/>
          <w:b/>
          <w:bCs/>
          <w:sz w:val="28"/>
          <w:szCs w:val="28"/>
        </w:rPr>
        <w:t>Etude de la contamination superficielle des carcasses ovines au niveau de l'abattoir d'El-Harrach</w:t>
      </w:r>
    </w:p>
    <w:p w:rsidR="00C06793" w:rsidRDefault="00C06793" w:rsidP="00C0679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C65710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C4560E" w:rsidRDefault="004B4D85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4B4D85">
        <w:rPr>
          <w:rFonts w:asciiTheme="majorBidi" w:hAnsiTheme="majorBidi" w:cstheme="majorBidi"/>
          <w:sz w:val="24"/>
          <w:szCs w:val="24"/>
        </w:rPr>
        <w:t xml:space="preserve">Cette étude s'est attachée à apprécier le niveau d'hygiène global de "" l'abattoir"" </w:t>
      </w:r>
      <w:proofErr w:type="spellStart"/>
      <w:r w:rsidRPr="004B4D85">
        <w:rPr>
          <w:rFonts w:asciiTheme="majorBidi" w:hAnsiTheme="majorBidi" w:cstheme="majorBidi"/>
          <w:sz w:val="24"/>
          <w:szCs w:val="24"/>
        </w:rPr>
        <w:t>d'EL-Harrach</w:t>
      </w:r>
      <w:proofErr w:type="spellEnd"/>
      <w:r w:rsidRPr="004B4D85">
        <w:rPr>
          <w:rFonts w:asciiTheme="majorBidi" w:hAnsiTheme="majorBidi" w:cstheme="majorBidi"/>
          <w:sz w:val="24"/>
          <w:szCs w:val="24"/>
        </w:rPr>
        <w:t xml:space="preserve"> par l'intermédiaire de la contamination superficielle des carcasses ovines. Après une brève étude bibliographique, il est décrit les différents compartiments de cet abattoir, puis un </w:t>
      </w:r>
      <w:proofErr w:type="spellStart"/>
      <w:r w:rsidRPr="004B4D85">
        <w:rPr>
          <w:rFonts w:asciiTheme="majorBidi" w:hAnsiTheme="majorBidi" w:cstheme="majorBidi"/>
          <w:sz w:val="24"/>
          <w:szCs w:val="24"/>
        </w:rPr>
        <w:t>examin</w:t>
      </w:r>
      <w:proofErr w:type="spellEnd"/>
      <w:r w:rsidRPr="004B4D85">
        <w:rPr>
          <w:rFonts w:asciiTheme="majorBidi" w:hAnsiTheme="majorBidi" w:cstheme="majorBidi"/>
          <w:sz w:val="24"/>
          <w:szCs w:val="24"/>
        </w:rPr>
        <w:t xml:space="preserve"> 30 </w:t>
      </w:r>
      <w:proofErr w:type="gramStart"/>
      <w:r w:rsidRPr="004B4D85">
        <w:rPr>
          <w:rFonts w:asciiTheme="majorBidi" w:hAnsiTheme="majorBidi" w:cstheme="majorBidi"/>
          <w:sz w:val="24"/>
          <w:szCs w:val="24"/>
        </w:rPr>
        <w:t>de échantillons</w:t>
      </w:r>
      <w:proofErr w:type="gramEnd"/>
      <w:r w:rsidRPr="004B4D85">
        <w:rPr>
          <w:rFonts w:asciiTheme="majorBidi" w:hAnsiTheme="majorBidi" w:cstheme="majorBidi"/>
          <w:sz w:val="24"/>
          <w:szCs w:val="24"/>
        </w:rPr>
        <w:t xml:space="preserve"> qui ont permis d'avoir le niveau moyen de la contamination de chaque flore. Les résultats étaient supérieurs à ceux retrouvés par EL HADEF (2005) à Constantine pour les coliformes totaux et fécaux, mais inférieurs pour la flore mésophile totale et proche pour les entérobactéries.</w:t>
      </w:r>
    </w:p>
    <w:p w:rsidR="004B4D85" w:rsidRPr="00F830C5" w:rsidRDefault="004B4D85" w:rsidP="006342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342E8" w:rsidRPr="004D2F01" w:rsidRDefault="006342E8" w:rsidP="006342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D2F0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4D2F01" w:rsidRDefault="00804E56" w:rsidP="00804E5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804E56">
        <w:rPr>
          <w:rFonts w:asciiTheme="majorBidi" w:hAnsiTheme="majorBidi" w:cstheme="majorBidi"/>
          <w:sz w:val="24"/>
          <w:szCs w:val="24"/>
          <w:lang w:val="en-US"/>
        </w:rPr>
        <w:t>ur</w:t>
      </w:r>
      <w:proofErr w:type="spellEnd"/>
      <w:proofErr w:type="gram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 work consisted to appreciate the level of hygiene of EL-</w:t>
      </w:r>
      <w:proofErr w:type="spellStart"/>
      <w:r w:rsidRPr="00804E56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 ""slaughter-house"" by the study of superficial contamination of the ovine carcasses. After a short bibliographical study we described the various sectors of this slaughter-house, </w:t>
      </w:r>
      <w:proofErr w:type="gramStart"/>
      <w:r w:rsidRPr="00804E56">
        <w:rPr>
          <w:rFonts w:asciiTheme="majorBidi" w:hAnsiTheme="majorBidi" w:cstheme="majorBidi"/>
          <w:sz w:val="24"/>
          <w:szCs w:val="24"/>
          <w:lang w:val="en-US"/>
        </w:rPr>
        <w:t>then</w:t>
      </w:r>
      <w:proofErr w:type="gram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 we examined 30 samples which enabled us to have the average level of the contamination of each flora. </w:t>
      </w:r>
      <w:proofErr w:type="gramStart"/>
      <w:r w:rsidRPr="00804E56">
        <w:rPr>
          <w:rFonts w:asciiTheme="majorBidi" w:hAnsiTheme="majorBidi" w:cstheme="majorBidi"/>
          <w:sz w:val="24"/>
          <w:szCs w:val="24"/>
          <w:lang w:val="en-US"/>
        </w:rPr>
        <w:t>This results</w:t>
      </w:r>
      <w:proofErr w:type="gram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 were higher than those found by EL HADEF (2005) in Constantine for the total and fecal </w:t>
      </w:r>
      <w:proofErr w:type="spellStart"/>
      <w:r w:rsidRPr="00804E56">
        <w:rPr>
          <w:rFonts w:asciiTheme="majorBidi" w:hAnsiTheme="majorBidi" w:cstheme="majorBidi"/>
          <w:sz w:val="24"/>
          <w:szCs w:val="24"/>
          <w:lang w:val="en-US"/>
        </w:rPr>
        <w:t>coliformes</w:t>
      </w:r>
      <w:proofErr w:type="spell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, but lower for the total aerobic </w:t>
      </w:r>
      <w:proofErr w:type="spellStart"/>
      <w:r w:rsidRPr="00804E56">
        <w:rPr>
          <w:rFonts w:asciiTheme="majorBidi" w:hAnsiTheme="majorBidi" w:cstheme="majorBidi"/>
          <w:sz w:val="24"/>
          <w:szCs w:val="24"/>
          <w:lang w:val="en-US"/>
        </w:rPr>
        <w:t>mésophile</w:t>
      </w:r>
      <w:proofErr w:type="spellEnd"/>
      <w:r w:rsidRPr="00804E56">
        <w:rPr>
          <w:rFonts w:asciiTheme="majorBidi" w:hAnsiTheme="majorBidi" w:cstheme="majorBidi"/>
          <w:sz w:val="24"/>
          <w:szCs w:val="24"/>
          <w:lang w:val="en-US"/>
        </w:rPr>
        <w:t xml:space="preserve"> flora and close to our values for the </w:t>
      </w:r>
      <w:proofErr w:type="spellStart"/>
      <w:r w:rsidRPr="00804E56">
        <w:rPr>
          <w:rFonts w:asciiTheme="majorBidi" w:hAnsiTheme="majorBidi" w:cstheme="majorBidi"/>
          <w:sz w:val="24"/>
          <w:szCs w:val="24"/>
          <w:lang w:val="en-US"/>
        </w:rPr>
        <w:t>enterobacteries</w:t>
      </w:r>
      <w:proofErr w:type="spellEnd"/>
      <w:r w:rsidRPr="00804E56">
        <w:rPr>
          <w:rFonts w:asciiTheme="majorBidi" w:hAnsiTheme="majorBidi" w:cstheme="majorBidi"/>
          <w:sz w:val="24"/>
          <w:szCs w:val="24"/>
          <w:lang w:val="en-US"/>
        </w:rPr>
        <w:t>."</w:t>
      </w:r>
    </w:p>
    <w:sectPr w:rsidR="00014BDB" w:rsidRPr="004D2F0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5C47"/>
    <w:rsid w:val="00097686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E22CB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53199"/>
    <w:rsid w:val="0076392B"/>
    <w:rsid w:val="00763E66"/>
    <w:rsid w:val="007651E9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431A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5716C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5414"/>
    <w:rsid w:val="00E0766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44E49"/>
    <w:rsid w:val="00F46431"/>
    <w:rsid w:val="00F47483"/>
    <w:rsid w:val="00F5088E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2</cp:revision>
  <dcterms:created xsi:type="dcterms:W3CDTF">2021-02-10T12:24:00Z</dcterms:created>
  <dcterms:modified xsi:type="dcterms:W3CDTF">2021-02-10T12:24:00Z</dcterms:modified>
</cp:coreProperties>
</file>