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D60" w:rsidRDefault="00295D60" w:rsidP="00295D60">
      <w:pPr>
        <w:rPr>
          <w:rFonts w:asciiTheme="majorBidi" w:eastAsia="Times New Roman" w:hAnsiTheme="majorBidi" w:cstheme="majorBidi"/>
          <w:b/>
          <w:bCs/>
          <w:sz w:val="28"/>
          <w:szCs w:val="28"/>
        </w:rPr>
      </w:pPr>
    </w:p>
    <w:p w:rsidR="009969D5" w:rsidRPr="000756FD" w:rsidRDefault="009969D5" w:rsidP="009969D5">
      <w:pPr>
        <w:rPr>
          <w:rFonts w:asciiTheme="majorBidi" w:hAnsiTheme="majorBidi" w:cstheme="majorBidi"/>
          <w:b/>
          <w:bCs/>
          <w:sz w:val="28"/>
          <w:szCs w:val="28"/>
        </w:rPr>
      </w:pPr>
      <w:r w:rsidRPr="000756FD">
        <w:rPr>
          <w:rFonts w:asciiTheme="majorBidi" w:eastAsia="Times New Roman" w:hAnsiTheme="majorBidi" w:cstheme="majorBidi"/>
          <w:b/>
          <w:bCs/>
          <w:sz w:val="28"/>
          <w:szCs w:val="28"/>
        </w:rPr>
        <w:t xml:space="preserve">Résumé du PFE : sous titre : </w:t>
      </w:r>
      <w:r w:rsidRPr="000756FD">
        <w:rPr>
          <w:rFonts w:asciiTheme="majorBidi" w:hAnsiTheme="majorBidi" w:cstheme="majorBidi"/>
          <w:b/>
          <w:bCs/>
          <w:sz w:val="28"/>
          <w:szCs w:val="28"/>
        </w:rPr>
        <w:t>Traitement des fractures du bassin chez le chat et le chien</w:t>
      </w:r>
    </w:p>
    <w:p w:rsidR="009969D5" w:rsidRPr="000756FD" w:rsidRDefault="009969D5" w:rsidP="009969D5">
      <w:pPr>
        <w:rPr>
          <w:rFonts w:asciiTheme="majorBidi" w:hAnsiTheme="majorBidi" w:cstheme="majorBidi"/>
          <w:b/>
          <w:bCs/>
          <w:sz w:val="24"/>
          <w:szCs w:val="24"/>
        </w:rPr>
      </w:pPr>
    </w:p>
    <w:p w:rsidR="009969D5" w:rsidRPr="000756FD" w:rsidRDefault="009969D5" w:rsidP="009969D5">
      <w:pPr>
        <w:jc w:val="both"/>
        <w:rPr>
          <w:rFonts w:asciiTheme="majorBidi" w:hAnsiTheme="majorBidi" w:cstheme="majorBidi"/>
          <w:sz w:val="24"/>
          <w:szCs w:val="24"/>
        </w:rPr>
      </w:pPr>
      <w:r w:rsidRPr="000756FD">
        <w:rPr>
          <w:rFonts w:asciiTheme="majorBidi" w:hAnsiTheme="majorBidi" w:cstheme="majorBidi"/>
          <w:b/>
          <w:bCs/>
          <w:sz w:val="24"/>
          <w:szCs w:val="24"/>
        </w:rPr>
        <w:t>Résumé</w:t>
      </w:r>
      <w:r w:rsidRPr="000756FD">
        <w:rPr>
          <w:rFonts w:asciiTheme="majorBidi" w:hAnsiTheme="majorBidi" w:cstheme="majorBidi"/>
          <w:sz w:val="24"/>
          <w:szCs w:val="24"/>
        </w:rPr>
        <w:t xml:space="preserve"> : </w:t>
      </w:r>
    </w:p>
    <w:p w:rsidR="009969D5" w:rsidRPr="000756FD" w:rsidRDefault="009969D5" w:rsidP="009969D5">
      <w:pPr>
        <w:jc w:val="both"/>
        <w:rPr>
          <w:rFonts w:asciiTheme="majorBidi" w:hAnsiTheme="majorBidi" w:cstheme="majorBidi"/>
          <w:sz w:val="24"/>
          <w:szCs w:val="24"/>
          <w:lang w:val="en-US"/>
        </w:rPr>
      </w:pPr>
      <w:r w:rsidRPr="000756FD">
        <w:rPr>
          <w:rFonts w:asciiTheme="majorBidi" w:hAnsiTheme="majorBidi" w:cstheme="majorBidi"/>
          <w:sz w:val="24"/>
          <w:szCs w:val="24"/>
        </w:rPr>
        <w:t xml:space="preserve">La fracture se définit par une rupture de la continuité osseuse, causée par d’importantes forces extrinsèque, engendrant l’instabilité du bassin qui traduit dans la plupart des cas une facture ou plus au niveau de cette structure. Chaque fracture est unique car elle dépend de nombreuses conditions (l’âge de l’animal, son état général, le type et la localisation de la fracture), de ce fait on ne peut réparer une fracture de manière programmée ou suivant un protocole unique. La confirmation d’une fracture du bassin nécessite un examen clinique et radiographique qui </w:t>
      </w:r>
      <w:proofErr w:type="gramStart"/>
      <w:r w:rsidRPr="000756FD">
        <w:rPr>
          <w:rFonts w:asciiTheme="majorBidi" w:hAnsiTheme="majorBidi" w:cstheme="majorBidi"/>
          <w:sz w:val="24"/>
          <w:szCs w:val="24"/>
        </w:rPr>
        <w:t>vont</w:t>
      </w:r>
      <w:proofErr w:type="gramEnd"/>
      <w:r w:rsidRPr="000756FD">
        <w:rPr>
          <w:rFonts w:asciiTheme="majorBidi" w:hAnsiTheme="majorBidi" w:cstheme="majorBidi"/>
          <w:sz w:val="24"/>
          <w:szCs w:val="24"/>
        </w:rPr>
        <w:t xml:space="preserve"> nous orienter vers un traitement conservateur ou chirurgical .Ce dernier offre une stabilité complète et une récupération fonctionnelle rapide, ce traitement est variable selon la localisation de la fracture et fait appel à différent type d’implant de fixation tel que les plaque, vices et broches. </w:t>
      </w:r>
      <w:r w:rsidRPr="000756FD">
        <w:rPr>
          <w:rFonts w:asciiTheme="majorBidi" w:hAnsiTheme="majorBidi" w:cstheme="majorBidi"/>
          <w:sz w:val="24"/>
          <w:szCs w:val="24"/>
        </w:rPr>
        <w:br/>
      </w:r>
      <w:r w:rsidRPr="000756FD">
        <w:rPr>
          <w:rFonts w:asciiTheme="majorBidi" w:hAnsiTheme="majorBidi" w:cstheme="majorBidi"/>
          <w:sz w:val="24"/>
          <w:szCs w:val="24"/>
        </w:rPr>
        <w:br/>
      </w:r>
      <w:r w:rsidRPr="000756FD">
        <w:rPr>
          <w:rFonts w:asciiTheme="majorBidi" w:hAnsiTheme="majorBidi" w:cstheme="majorBidi"/>
          <w:sz w:val="24"/>
          <w:szCs w:val="24"/>
        </w:rPr>
        <w:br/>
      </w:r>
      <w:r w:rsidRPr="000756FD">
        <w:rPr>
          <w:rFonts w:asciiTheme="majorBidi" w:hAnsiTheme="majorBidi" w:cstheme="majorBidi"/>
          <w:sz w:val="24"/>
          <w:szCs w:val="24"/>
        </w:rPr>
        <w:br/>
      </w:r>
      <w:r w:rsidRPr="000756FD">
        <w:rPr>
          <w:rFonts w:asciiTheme="majorBidi" w:hAnsiTheme="majorBidi" w:cstheme="majorBidi"/>
          <w:sz w:val="24"/>
          <w:szCs w:val="24"/>
        </w:rPr>
        <w:br/>
      </w:r>
      <w:r w:rsidRPr="000756FD">
        <w:rPr>
          <w:rFonts w:asciiTheme="majorBidi" w:hAnsiTheme="majorBidi" w:cstheme="majorBidi"/>
          <w:b/>
          <w:bCs/>
          <w:sz w:val="24"/>
          <w:szCs w:val="24"/>
          <w:lang w:val="en-US"/>
        </w:rPr>
        <w:t xml:space="preserve">Abstract: </w:t>
      </w:r>
      <w:r w:rsidRPr="000756FD">
        <w:rPr>
          <w:rFonts w:asciiTheme="majorBidi" w:hAnsiTheme="majorBidi" w:cstheme="majorBidi"/>
          <w:sz w:val="24"/>
          <w:szCs w:val="24"/>
          <w:lang w:val="en-US"/>
        </w:rPr>
        <w:br/>
        <w:t xml:space="preserve">The fracture is defined by break in continuity of bone caused by large forces extrinsic, causing instability of the pelvis which translates in most cases one or more bills in this structure. Each fracture is unique because it depends on many conditions (age of the animal, its general condition, e type and location of the fracture), therefore we </w:t>
      </w:r>
      <w:proofErr w:type="spellStart"/>
      <w:r w:rsidRPr="000756FD">
        <w:rPr>
          <w:rFonts w:asciiTheme="majorBidi" w:hAnsiTheme="majorBidi" w:cstheme="majorBidi"/>
          <w:sz w:val="24"/>
          <w:szCs w:val="24"/>
          <w:lang w:val="en-US"/>
        </w:rPr>
        <w:t>can not</w:t>
      </w:r>
      <w:proofErr w:type="spellEnd"/>
      <w:r w:rsidRPr="000756FD">
        <w:rPr>
          <w:rFonts w:asciiTheme="majorBidi" w:hAnsiTheme="majorBidi" w:cstheme="majorBidi"/>
          <w:sz w:val="24"/>
          <w:szCs w:val="24"/>
          <w:lang w:val="en-US"/>
        </w:rPr>
        <w:t xml:space="preserve"> repair a fracture in a programmed way or following a single protocol. Confirmation of a pelvic fracture requires a clinical and radiographic examination that will lead us to a conservative or surgical treatment. The latter offers a complete stability and a rapid functional recovery, this treatment is variable depending on the location of the fracture and uses to different type of implant fixation such as plate, pin vices and ...</w:t>
      </w:r>
      <w:r w:rsidRPr="000756FD">
        <w:rPr>
          <w:rFonts w:asciiTheme="majorBidi" w:hAnsiTheme="majorBidi" w:cstheme="majorBidi"/>
          <w:sz w:val="24"/>
          <w:szCs w:val="24"/>
          <w:lang w:val="en-US"/>
        </w:rPr>
        <w:br/>
      </w:r>
    </w:p>
    <w:p w:rsidR="009969D5" w:rsidRPr="000756FD" w:rsidRDefault="009969D5" w:rsidP="009969D5">
      <w:pPr>
        <w:jc w:val="both"/>
        <w:rPr>
          <w:rFonts w:asciiTheme="majorBidi" w:hAnsiTheme="majorBidi" w:cstheme="majorBidi"/>
          <w:sz w:val="24"/>
          <w:szCs w:val="24"/>
          <w:lang w:val="en-US"/>
        </w:rPr>
      </w:pPr>
    </w:p>
    <w:p w:rsidR="00B66361" w:rsidRPr="00D965BD" w:rsidRDefault="00B66361" w:rsidP="009969D5">
      <w:pPr>
        <w:jc w:val="both"/>
        <w:rPr>
          <w:rFonts w:ascii="Times New Roman" w:hAnsi="Times New Roman" w:cs="Times New Roman"/>
          <w:sz w:val="24"/>
          <w:szCs w:val="24"/>
          <w:lang w:val="en-US"/>
        </w:rPr>
      </w:pPr>
    </w:p>
    <w:sectPr w:rsidR="00B66361" w:rsidRPr="00D965BD"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163F0"/>
    <w:rsid w:val="000168CB"/>
    <w:rsid w:val="00057C68"/>
    <w:rsid w:val="000E2E68"/>
    <w:rsid w:val="000E3CF2"/>
    <w:rsid w:val="000F387E"/>
    <w:rsid w:val="000F5013"/>
    <w:rsid w:val="00174A79"/>
    <w:rsid w:val="001B626B"/>
    <w:rsid w:val="001F23EA"/>
    <w:rsid w:val="0021787C"/>
    <w:rsid w:val="002338FD"/>
    <w:rsid w:val="00271933"/>
    <w:rsid w:val="00282164"/>
    <w:rsid w:val="00291325"/>
    <w:rsid w:val="00295D60"/>
    <w:rsid w:val="00297A73"/>
    <w:rsid w:val="002B1B3B"/>
    <w:rsid w:val="0030709D"/>
    <w:rsid w:val="00335469"/>
    <w:rsid w:val="00335D22"/>
    <w:rsid w:val="00340441"/>
    <w:rsid w:val="00344B6B"/>
    <w:rsid w:val="0035389F"/>
    <w:rsid w:val="003D50B9"/>
    <w:rsid w:val="004472DE"/>
    <w:rsid w:val="004818E7"/>
    <w:rsid w:val="004913C7"/>
    <w:rsid w:val="004B1676"/>
    <w:rsid w:val="004B4686"/>
    <w:rsid w:val="004C14C1"/>
    <w:rsid w:val="004E2DED"/>
    <w:rsid w:val="004E41DD"/>
    <w:rsid w:val="00516296"/>
    <w:rsid w:val="00553254"/>
    <w:rsid w:val="0056686A"/>
    <w:rsid w:val="005A4904"/>
    <w:rsid w:val="005E2539"/>
    <w:rsid w:val="00633B64"/>
    <w:rsid w:val="00643494"/>
    <w:rsid w:val="0064465E"/>
    <w:rsid w:val="0068197D"/>
    <w:rsid w:val="006A57ED"/>
    <w:rsid w:val="006D09AF"/>
    <w:rsid w:val="006D7D14"/>
    <w:rsid w:val="007207BD"/>
    <w:rsid w:val="00726493"/>
    <w:rsid w:val="00744FC5"/>
    <w:rsid w:val="00761C5D"/>
    <w:rsid w:val="00777525"/>
    <w:rsid w:val="008001B1"/>
    <w:rsid w:val="00833626"/>
    <w:rsid w:val="00850275"/>
    <w:rsid w:val="00860067"/>
    <w:rsid w:val="00881D88"/>
    <w:rsid w:val="00885CB3"/>
    <w:rsid w:val="008C64E1"/>
    <w:rsid w:val="008D0D70"/>
    <w:rsid w:val="00907C3D"/>
    <w:rsid w:val="00907F42"/>
    <w:rsid w:val="009569D0"/>
    <w:rsid w:val="009638C2"/>
    <w:rsid w:val="00973CF4"/>
    <w:rsid w:val="00982B00"/>
    <w:rsid w:val="009969D5"/>
    <w:rsid w:val="009E15B3"/>
    <w:rsid w:val="009E6F03"/>
    <w:rsid w:val="00A05585"/>
    <w:rsid w:val="00A07D77"/>
    <w:rsid w:val="00A238C4"/>
    <w:rsid w:val="00A33D75"/>
    <w:rsid w:val="00A41303"/>
    <w:rsid w:val="00A426A7"/>
    <w:rsid w:val="00A86B2B"/>
    <w:rsid w:val="00AA7E9F"/>
    <w:rsid w:val="00AB0491"/>
    <w:rsid w:val="00AC60E1"/>
    <w:rsid w:val="00AE5EFC"/>
    <w:rsid w:val="00AF0BA3"/>
    <w:rsid w:val="00B3538F"/>
    <w:rsid w:val="00B3540C"/>
    <w:rsid w:val="00B66361"/>
    <w:rsid w:val="00B666D0"/>
    <w:rsid w:val="00B7367B"/>
    <w:rsid w:val="00B94E6D"/>
    <w:rsid w:val="00B951B8"/>
    <w:rsid w:val="00BA119C"/>
    <w:rsid w:val="00BC772E"/>
    <w:rsid w:val="00BD515C"/>
    <w:rsid w:val="00C33C8B"/>
    <w:rsid w:val="00D103B2"/>
    <w:rsid w:val="00D15A55"/>
    <w:rsid w:val="00D27F67"/>
    <w:rsid w:val="00D32A28"/>
    <w:rsid w:val="00D35125"/>
    <w:rsid w:val="00D5550E"/>
    <w:rsid w:val="00D665E0"/>
    <w:rsid w:val="00D67881"/>
    <w:rsid w:val="00D93DCF"/>
    <w:rsid w:val="00D94F64"/>
    <w:rsid w:val="00D965BD"/>
    <w:rsid w:val="00DA68D2"/>
    <w:rsid w:val="00DC289D"/>
    <w:rsid w:val="00E00E96"/>
    <w:rsid w:val="00E34154"/>
    <w:rsid w:val="00E46CD1"/>
    <w:rsid w:val="00E507D1"/>
    <w:rsid w:val="00E51A28"/>
    <w:rsid w:val="00E6341B"/>
    <w:rsid w:val="00ED4B1D"/>
    <w:rsid w:val="00EE3763"/>
    <w:rsid w:val="00F17420"/>
    <w:rsid w:val="00F2099F"/>
    <w:rsid w:val="00F4177D"/>
    <w:rsid w:val="00F60CCC"/>
    <w:rsid w:val="00F76EF6"/>
    <w:rsid w:val="00F77D4D"/>
    <w:rsid w:val="00F83F75"/>
    <w:rsid w:val="00FB3267"/>
    <w:rsid w:val="00FC45AB"/>
    <w:rsid w:val="00FE17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91B7-A9C1-484E-886C-D66EE9F2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274</Words>
  <Characters>1508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21</cp:revision>
  <dcterms:created xsi:type="dcterms:W3CDTF">2021-02-10T08:14:00Z</dcterms:created>
  <dcterms:modified xsi:type="dcterms:W3CDTF">2021-02-14T12:22:00Z</dcterms:modified>
</cp:coreProperties>
</file>