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00" w:rsidRDefault="00C74700" w:rsidP="00C74700">
      <w:pPr>
        <w:rPr>
          <w:rFonts w:asciiTheme="majorBidi" w:eastAsia="Times New Roman" w:hAnsiTheme="majorBidi" w:cstheme="majorBidi"/>
          <w:b/>
          <w:bCs/>
          <w:sz w:val="28"/>
          <w:szCs w:val="28"/>
        </w:rPr>
      </w:pPr>
    </w:p>
    <w:p w:rsidR="005B08B1" w:rsidRDefault="005B08B1" w:rsidP="005B08B1">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w:t>
      </w:r>
      <w:r w:rsidRPr="00A75625">
        <w:rPr>
          <w:rFonts w:ascii="Times New Roman" w:hAnsi="Times New Roman" w:cs="Times New Roman"/>
          <w:b/>
          <w:color w:val="000000"/>
          <w:sz w:val="28"/>
          <w:szCs w:val="28"/>
          <w:shd w:val="clear" w:color="auto" w:fill="FFFFFF"/>
        </w:rPr>
        <w:t>Contribution à l'étude de l'activité anti diarrhéique et antiulcéreuse des feuilles d'olivier sauvage</w:t>
      </w:r>
    </w:p>
    <w:p w:rsidR="005B08B1" w:rsidRPr="00CA3447" w:rsidRDefault="005B08B1" w:rsidP="005B08B1">
      <w:pPr>
        <w:jc w:val="both"/>
        <w:rPr>
          <w:rFonts w:ascii="Times New Roman" w:hAnsi="Times New Roman" w:cs="Times New Roman"/>
          <w:b/>
          <w:color w:val="000000"/>
          <w:sz w:val="28"/>
          <w:szCs w:val="28"/>
          <w:shd w:val="clear" w:color="auto" w:fill="FFFFFF"/>
        </w:rPr>
      </w:pPr>
    </w:p>
    <w:p w:rsidR="005B08B1" w:rsidRDefault="005B08B1" w:rsidP="005B08B1">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5B08B1" w:rsidRDefault="005B08B1" w:rsidP="005B08B1">
      <w:pPr>
        <w:jc w:val="both"/>
        <w:rPr>
          <w:rFonts w:ascii="Times New Roman" w:hAnsi="Times New Roman" w:cs="Times New Roman"/>
          <w:color w:val="000000"/>
          <w:sz w:val="24"/>
          <w:szCs w:val="24"/>
          <w:shd w:val="clear" w:color="auto" w:fill="FFFFFF"/>
        </w:rPr>
      </w:pPr>
      <w:r w:rsidRPr="00A75625">
        <w:rPr>
          <w:rFonts w:ascii="Times New Roman" w:hAnsi="Times New Roman" w:cs="Times New Roman"/>
          <w:color w:val="000000"/>
          <w:sz w:val="24"/>
          <w:szCs w:val="24"/>
          <w:shd w:val="clear" w:color="auto" w:fill="FFFFFF"/>
        </w:rPr>
        <w:t xml:space="preserve">La médecine traditionnelle reste encore le principal recours de la majorité des populations des pays en voie de développement. Cette médecine utilise des substances d'origine animale minérale mais surtout végétale. L'olivier sauvage ou </w:t>
      </w:r>
      <w:proofErr w:type="spellStart"/>
      <w:r w:rsidRPr="00A75625">
        <w:rPr>
          <w:rFonts w:ascii="Times New Roman" w:hAnsi="Times New Roman" w:cs="Times New Roman"/>
          <w:color w:val="000000"/>
          <w:sz w:val="24"/>
          <w:szCs w:val="24"/>
          <w:shd w:val="clear" w:color="auto" w:fill="FFFFFF"/>
        </w:rPr>
        <w:t>Oleastre</w:t>
      </w:r>
      <w:proofErr w:type="spellEnd"/>
      <w:r w:rsidRPr="00A75625">
        <w:rPr>
          <w:rFonts w:ascii="Times New Roman" w:hAnsi="Times New Roman" w:cs="Times New Roman"/>
          <w:color w:val="000000"/>
          <w:sz w:val="24"/>
          <w:szCs w:val="24"/>
          <w:shd w:val="clear" w:color="auto" w:fill="FFFFFF"/>
        </w:rPr>
        <w:t xml:space="preserve"> est une plante originaire du bassin méditerranéen. Traditionnellement les feuilles sont utilisées en tisane dans le traitement du diabète et de l'hypertension. Notre étude a porté sur l'activité anti diarrhéiques et antiulcéreuse du décocté des feuilles d'olivier sauvage sur rats </w:t>
      </w:r>
      <w:proofErr w:type="spellStart"/>
      <w:r w:rsidRPr="00A75625">
        <w:rPr>
          <w:rFonts w:ascii="Times New Roman" w:hAnsi="Times New Roman" w:cs="Times New Roman"/>
          <w:color w:val="000000"/>
          <w:sz w:val="24"/>
          <w:szCs w:val="24"/>
          <w:shd w:val="clear" w:color="auto" w:fill="FFFFFF"/>
        </w:rPr>
        <w:t>wistar</w:t>
      </w:r>
      <w:proofErr w:type="spellEnd"/>
      <w:r w:rsidRPr="00A75625">
        <w:rPr>
          <w:rFonts w:ascii="Times New Roman" w:hAnsi="Times New Roman" w:cs="Times New Roman"/>
          <w:color w:val="000000"/>
          <w:sz w:val="24"/>
          <w:szCs w:val="24"/>
          <w:shd w:val="clear" w:color="auto" w:fill="FFFFFF"/>
        </w:rPr>
        <w:t xml:space="preserve"> à la dose de 500 mg/kg. Les résultats obtenus montrent que notre décocté possède une activité contre les ulcérations en comparaison avec le produit de référence (l'</w:t>
      </w:r>
      <w:proofErr w:type="spellStart"/>
      <w:r w:rsidRPr="00A75625">
        <w:rPr>
          <w:rFonts w:ascii="Times New Roman" w:hAnsi="Times New Roman" w:cs="Times New Roman"/>
          <w:color w:val="000000"/>
          <w:sz w:val="24"/>
          <w:szCs w:val="24"/>
          <w:shd w:val="clear" w:color="auto" w:fill="FFFFFF"/>
        </w:rPr>
        <w:t>omeprasole</w:t>
      </w:r>
      <w:proofErr w:type="spellEnd"/>
      <w:r w:rsidRPr="00A75625">
        <w:rPr>
          <w:rFonts w:ascii="Times New Roman" w:hAnsi="Times New Roman" w:cs="Times New Roman"/>
          <w:color w:val="000000"/>
          <w:sz w:val="24"/>
          <w:szCs w:val="24"/>
          <w:shd w:val="clear" w:color="auto" w:fill="FFFFFF"/>
        </w:rPr>
        <w:t xml:space="preserve">) et des propriétés anti diarrhéiques remarquables en comparaison avec </w:t>
      </w:r>
      <w:proofErr w:type="spellStart"/>
      <w:r w:rsidRPr="00A75625">
        <w:rPr>
          <w:rFonts w:ascii="Times New Roman" w:hAnsi="Times New Roman" w:cs="Times New Roman"/>
          <w:color w:val="000000"/>
          <w:sz w:val="24"/>
          <w:szCs w:val="24"/>
          <w:shd w:val="clear" w:color="auto" w:fill="FFFFFF"/>
        </w:rPr>
        <w:t>loperamide</w:t>
      </w:r>
      <w:proofErr w:type="spellEnd"/>
    </w:p>
    <w:p w:rsidR="005B08B1" w:rsidRDefault="005B08B1" w:rsidP="005B08B1">
      <w:pPr>
        <w:jc w:val="both"/>
        <w:rPr>
          <w:rFonts w:ascii="Times New Roman" w:hAnsi="Times New Roman" w:cs="Times New Roman"/>
          <w:color w:val="000000"/>
          <w:sz w:val="24"/>
          <w:szCs w:val="24"/>
          <w:shd w:val="clear" w:color="auto" w:fill="FFFFFF"/>
        </w:rPr>
      </w:pPr>
    </w:p>
    <w:p w:rsidR="005B08B1" w:rsidRPr="008F29C1" w:rsidRDefault="005B08B1" w:rsidP="005B08B1">
      <w:pPr>
        <w:jc w:val="both"/>
        <w:rPr>
          <w:rFonts w:ascii="Times New Roman" w:hAnsi="Times New Roman" w:cs="Times New Roman"/>
          <w:sz w:val="2"/>
          <w:szCs w:val="24"/>
        </w:rPr>
      </w:pPr>
    </w:p>
    <w:p w:rsidR="005B08B1" w:rsidRPr="004A63C1" w:rsidRDefault="005B08B1" w:rsidP="005B08B1">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5B08B1" w:rsidRPr="004A63C1" w:rsidRDefault="005B08B1" w:rsidP="005B08B1">
      <w:pPr>
        <w:jc w:val="both"/>
        <w:rPr>
          <w:rFonts w:ascii="Times New Roman" w:hAnsi="Times New Roman" w:cs="Times New Roman"/>
          <w:sz w:val="24"/>
          <w:szCs w:val="24"/>
          <w:lang w:val="en-US"/>
        </w:rPr>
      </w:pPr>
      <w:r w:rsidRPr="00A75625">
        <w:rPr>
          <w:rFonts w:ascii="Times New Roman" w:hAnsi="Times New Roman" w:cs="Times New Roman"/>
          <w:color w:val="000000"/>
          <w:sz w:val="24"/>
          <w:szCs w:val="24"/>
          <w:shd w:val="clear" w:color="auto" w:fill="FFFFFF"/>
          <w:lang w:val="en-US"/>
        </w:rPr>
        <w:t xml:space="preserve">Traditional medicine is still the main use of the majority of people in developing countries. This medicine uses animal products but also mineral plant.  Wild olive is a plant native to the Mediterranean; the leaves are traditionally used as a tea in the treatment of diabetes and hypertension.  Our study focused on anti diarrheal and antiulcer activity of decoction of wild olive leaves on </w:t>
      </w:r>
      <w:proofErr w:type="spellStart"/>
      <w:r w:rsidRPr="00A75625">
        <w:rPr>
          <w:rFonts w:ascii="Times New Roman" w:hAnsi="Times New Roman" w:cs="Times New Roman"/>
          <w:color w:val="000000"/>
          <w:sz w:val="24"/>
          <w:szCs w:val="24"/>
          <w:shd w:val="clear" w:color="auto" w:fill="FFFFFF"/>
          <w:lang w:val="en-US"/>
        </w:rPr>
        <w:t>Wistar</w:t>
      </w:r>
      <w:proofErr w:type="spellEnd"/>
      <w:r w:rsidRPr="00A75625">
        <w:rPr>
          <w:rFonts w:ascii="Times New Roman" w:hAnsi="Times New Roman" w:cs="Times New Roman"/>
          <w:color w:val="000000"/>
          <w:sz w:val="24"/>
          <w:szCs w:val="24"/>
          <w:shd w:val="clear" w:color="auto" w:fill="FFFFFF"/>
          <w:lang w:val="en-US"/>
        </w:rPr>
        <w:t xml:space="preserve"> rats at a dose of 500 mg / kg, the results show that our decoction has activity against ulcers compared with the product reference (the </w:t>
      </w:r>
      <w:proofErr w:type="spellStart"/>
      <w:r w:rsidRPr="00A75625">
        <w:rPr>
          <w:rFonts w:ascii="Times New Roman" w:hAnsi="Times New Roman" w:cs="Times New Roman"/>
          <w:color w:val="000000"/>
          <w:sz w:val="24"/>
          <w:szCs w:val="24"/>
          <w:shd w:val="clear" w:color="auto" w:fill="FFFFFF"/>
          <w:lang w:val="en-US"/>
        </w:rPr>
        <w:t>omeprasole</w:t>
      </w:r>
      <w:proofErr w:type="spellEnd"/>
      <w:r w:rsidRPr="00A75625">
        <w:rPr>
          <w:rFonts w:ascii="Times New Roman" w:hAnsi="Times New Roman" w:cs="Times New Roman"/>
          <w:color w:val="000000"/>
          <w:sz w:val="24"/>
          <w:szCs w:val="24"/>
          <w:shd w:val="clear" w:color="auto" w:fill="FFFFFF"/>
          <w:lang w:val="en-US"/>
        </w:rPr>
        <w:t xml:space="preserve">) and anti diarrheal remarkable properties compared with </w:t>
      </w:r>
      <w:proofErr w:type="spellStart"/>
      <w:r w:rsidRPr="00A75625">
        <w:rPr>
          <w:rFonts w:ascii="Times New Roman" w:hAnsi="Times New Roman" w:cs="Times New Roman"/>
          <w:color w:val="000000"/>
          <w:sz w:val="24"/>
          <w:szCs w:val="24"/>
          <w:shd w:val="clear" w:color="auto" w:fill="FFFFFF"/>
          <w:lang w:val="en-US"/>
        </w:rPr>
        <w:t>loperamide</w:t>
      </w:r>
      <w:proofErr w:type="spellEnd"/>
    </w:p>
    <w:p w:rsidR="00B66361" w:rsidRPr="00C55ED5" w:rsidRDefault="00B66361" w:rsidP="00C67CCD">
      <w:pPr>
        <w:jc w:val="both"/>
        <w:rPr>
          <w:szCs w:val="24"/>
          <w:lang w:val="en-US"/>
        </w:rPr>
      </w:pPr>
    </w:p>
    <w:sectPr w:rsidR="00B66361" w:rsidRPr="00C55ED5"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6E2A"/>
    <w:rsid w:val="000163F0"/>
    <w:rsid w:val="000168CB"/>
    <w:rsid w:val="00057C68"/>
    <w:rsid w:val="0009251D"/>
    <w:rsid w:val="00097F22"/>
    <w:rsid w:val="000A05EB"/>
    <w:rsid w:val="000B27A0"/>
    <w:rsid w:val="000E2E68"/>
    <w:rsid w:val="000E3CF2"/>
    <w:rsid w:val="000E4218"/>
    <w:rsid w:val="000E6E93"/>
    <w:rsid w:val="000F0D91"/>
    <w:rsid w:val="000F308C"/>
    <w:rsid w:val="000F387E"/>
    <w:rsid w:val="000F5013"/>
    <w:rsid w:val="00174A79"/>
    <w:rsid w:val="00187610"/>
    <w:rsid w:val="00190EA4"/>
    <w:rsid w:val="001A748B"/>
    <w:rsid w:val="001B626B"/>
    <w:rsid w:val="001C7B65"/>
    <w:rsid w:val="001F23EA"/>
    <w:rsid w:val="001F6FB9"/>
    <w:rsid w:val="0021787C"/>
    <w:rsid w:val="0023137F"/>
    <w:rsid w:val="002338FD"/>
    <w:rsid w:val="00264802"/>
    <w:rsid w:val="00271933"/>
    <w:rsid w:val="00282164"/>
    <w:rsid w:val="00291325"/>
    <w:rsid w:val="002914B0"/>
    <w:rsid w:val="002957C1"/>
    <w:rsid w:val="00295D60"/>
    <w:rsid w:val="00297A73"/>
    <w:rsid w:val="002B0517"/>
    <w:rsid w:val="002B1B3B"/>
    <w:rsid w:val="0030709D"/>
    <w:rsid w:val="00335469"/>
    <w:rsid w:val="00335D22"/>
    <w:rsid w:val="00340441"/>
    <w:rsid w:val="00344B6B"/>
    <w:rsid w:val="0035389F"/>
    <w:rsid w:val="003A6B10"/>
    <w:rsid w:val="003C5A21"/>
    <w:rsid w:val="003C7BB0"/>
    <w:rsid w:val="003D50B9"/>
    <w:rsid w:val="004472DE"/>
    <w:rsid w:val="004818E7"/>
    <w:rsid w:val="004913C7"/>
    <w:rsid w:val="004B1676"/>
    <w:rsid w:val="004B4686"/>
    <w:rsid w:val="004C14C1"/>
    <w:rsid w:val="004C24A5"/>
    <w:rsid w:val="004E2DED"/>
    <w:rsid w:val="004E41DD"/>
    <w:rsid w:val="00516296"/>
    <w:rsid w:val="00553254"/>
    <w:rsid w:val="0056686A"/>
    <w:rsid w:val="005A4904"/>
    <w:rsid w:val="005B08B1"/>
    <w:rsid w:val="005B6283"/>
    <w:rsid w:val="005C02F0"/>
    <w:rsid w:val="005E2539"/>
    <w:rsid w:val="005E7387"/>
    <w:rsid w:val="00633B64"/>
    <w:rsid w:val="00643494"/>
    <w:rsid w:val="0064465E"/>
    <w:rsid w:val="0068197D"/>
    <w:rsid w:val="006A57ED"/>
    <w:rsid w:val="006C40AC"/>
    <w:rsid w:val="006D09AF"/>
    <w:rsid w:val="006D7D14"/>
    <w:rsid w:val="00712B0C"/>
    <w:rsid w:val="00716141"/>
    <w:rsid w:val="007207BD"/>
    <w:rsid w:val="00726493"/>
    <w:rsid w:val="00744FC5"/>
    <w:rsid w:val="00761C5D"/>
    <w:rsid w:val="00777525"/>
    <w:rsid w:val="008001B1"/>
    <w:rsid w:val="008109C2"/>
    <w:rsid w:val="00833626"/>
    <w:rsid w:val="00850275"/>
    <w:rsid w:val="00860067"/>
    <w:rsid w:val="00881D88"/>
    <w:rsid w:val="00885CB3"/>
    <w:rsid w:val="008C64E1"/>
    <w:rsid w:val="008D0D70"/>
    <w:rsid w:val="00907C3D"/>
    <w:rsid w:val="00907F42"/>
    <w:rsid w:val="009555BD"/>
    <w:rsid w:val="009569D0"/>
    <w:rsid w:val="009638C2"/>
    <w:rsid w:val="00973CF4"/>
    <w:rsid w:val="00982B00"/>
    <w:rsid w:val="009969D5"/>
    <w:rsid w:val="009E15B3"/>
    <w:rsid w:val="009E6F03"/>
    <w:rsid w:val="00A000CE"/>
    <w:rsid w:val="00A05585"/>
    <w:rsid w:val="00A07D77"/>
    <w:rsid w:val="00A238C4"/>
    <w:rsid w:val="00A33D75"/>
    <w:rsid w:val="00A41303"/>
    <w:rsid w:val="00A426A7"/>
    <w:rsid w:val="00A86B2B"/>
    <w:rsid w:val="00AA7E9F"/>
    <w:rsid w:val="00AB0491"/>
    <w:rsid w:val="00AC365B"/>
    <w:rsid w:val="00AC60E1"/>
    <w:rsid w:val="00AE5EFC"/>
    <w:rsid w:val="00AF0BA3"/>
    <w:rsid w:val="00B25783"/>
    <w:rsid w:val="00B3538F"/>
    <w:rsid w:val="00B3540C"/>
    <w:rsid w:val="00B54352"/>
    <w:rsid w:val="00B66361"/>
    <w:rsid w:val="00B666D0"/>
    <w:rsid w:val="00B7367B"/>
    <w:rsid w:val="00B8628F"/>
    <w:rsid w:val="00B94E6D"/>
    <w:rsid w:val="00B951B8"/>
    <w:rsid w:val="00BA119C"/>
    <w:rsid w:val="00BA6357"/>
    <w:rsid w:val="00BC772E"/>
    <w:rsid w:val="00BD515C"/>
    <w:rsid w:val="00C33C8B"/>
    <w:rsid w:val="00C55ED5"/>
    <w:rsid w:val="00C67CCD"/>
    <w:rsid w:val="00C74700"/>
    <w:rsid w:val="00C857CD"/>
    <w:rsid w:val="00CD6053"/>
    <w:rsid w:val="00CF56F1"/>
    <w:rsid w:val="00D103B2"/>
    <w:rsid w:val="00D15A55"/>
    <w:rsid w:val="00D27F67"/>
    <w:rsid w:val="00D32A28"/>
    <w:rsid w:val="00D35125"/>
    <w:rsid w:val="00D51D42"/>
    <w:rsid w:val="00D5550E"/>
    <w:rsid w:val="00D665E0"/>
    <w:rsid w:val="00D67881"/>
    <w:rsid w:val="00D93DCF"/>
    <w:rsid w:val="00D94F64"/>
    <w:rsid w:val="00D965BD"/>
    <w:rsid w:val="00DA68D2"/>
    <w:rsid w:val="00DC289D"/>
    <w:rsid w:val="00E00E96"/>
    <w:rsid w:val="00E34154"/>
    <w:rsid w:val="00E46CD1"/>
    <w:rsid w:val="00E507D1"/>
    <w:rsid w:val="00E51A28"/>
    <w:rsid w:val="00E6341B"/>
    <w:rsid w:val="00EA0963"/>
    <w:rsid w:val="00ED4B1D"/>
    <w:rsid w:val="00EE3763"/>
    <w:rsid w:val="00EE6D33"/>
    <w:rsid w:val="00F03B7E"/>
    <w:rsid w:val="00F17420"/>
    <w:rsid w:val="00F17750"/>
    <w:rsid w:val="00F2099F"/>
    <w:rsid w:val="00F25BCA"/>
    <w:rsid w:val="00F4177D"/>
    <w:rsid w:val="00F60CCC"/>
    <w:rsid w:val="00F7436B"/>
    <w:rsid w:val="00F76EF6"/>
    <w:rsid w:val="00F77D4D"/>
    <w:rsid w:val="00F83F75"/>
    <w:rsid w:val="00FB3267"/>
    <w:rsid w:val="00FC45AB"/>
    <w:rsid w:val="00FD0C95"/>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239</Words>
  <Characters>1317</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51</cp:revision>
  <dcterms:created xsi:type="dcterms:W3CDTF">2021-02-10T08:14:00Z</dcterms:created>
  <dcterms:modified xsi:type="dcterms:W3CDTF">2021-02-17T12:50:00Z</dcterms:modified>
</cp:coreProperties>
</file>