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76" w:rsidRDefault="00F26476" w:rsidP="00F26476">
      <w:pPr>
        <w:rPr>
          <w:rFonts w:asciiTheme="majorBidi" w:eastAsia="Times New Roman" w:hAnsiTheme="majorBidi" w:cstheme="majorBidi"/>
          <w:b/>
          <w:bCs/>
          <w:sz w:val="28"/>
          <w:szCs w:val="28"/>
          <w:lang w:eastAsia="fr-FR"/>
        </w:rPr>
      </w:pPr>
    </w:p>
    <w:p w:rsidR="00F26476" w:rsidRDefault="00F26476" w:rsidP="00F26476">
      <w:pP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Résumé du PFE : sous titre : </w:t>
      </w:r>
      <w:r>
        <w:rPr>
          <w:rFonts w:asciiTheme="majorBidi" w:hAnsiTheme="majorBidi" w:cstheme="majorBidi"/>
          <w:b/>
          <w:bCs/>
          <w:sz w:val="28"/>
          <w:szCs w:val="28"/>
        </w:rPr>
        <w:t xml:space="preserve">Les </w:t>
      </w:r>
      <w:proofErr w:type="spellStart"/>
      <w:r>
        <w:rPr>
          <w:rFonts w:asciiTheme="majorBidi" w:hAnsiTheme="majorBidi" w:cstheme="majorBidi"/>
          <w:b/>
          <w:bCs/>
          <w:sz w:val="28"/>
          <w:szCs w:val="28"/>
        </w:rPr>
        <w:t>biomarqueurs</w:t>
      </w:r>
      <w:proofErr w:type="spellEnd"/>
      <w:r>
        <w:rPr>
          <w:rFonts w:asciiTheme="majorBidi" w:hAnsiTheme="majorBidi" w:cstheme="majorBidi"/>
          <w:b/>
          <w:bCs/>
          <w:sz w:val="28"/>
          <w:szCs w:val="28"/>
        </w:rPr>
        <w:t xml:space="preserve"> du stress chez les bovins</w:t>
      </w:r>
    </w:p>
    <w:p w:rsidR="00F26476" w:rsidRDefault="00F26476" w:rsidP="00F26476">
      <w:pPr>
        <w:rPr>
          <w:rFonts w:asciiTheme="majorBidi" w:hAnsiTheme="majorBidi" w:cstheme="majorBidi"/>
          <w:b/>
          <w:bCs/>
          <w:sz w:val="28"/>
          <w:szCs w:val="28"/>
        </w:rPr>
      </w:pPr>
    </w:p>
    <w:p w:rsidR="00F26476" w:rsidRDefault="00F26476" w:rsidP="00F26476">
      <w:pPr>
        <w:rPr>
          <w:rFonts w:asciiTheme="majorBidi" w:hAnsiTheme="majorBidi" w:cstheme="majorBidi"/>
          <w:b/>
          <w:bCs/>
          <w:sz w:val="24"/>
          <w:szCs w:val="24"/>
        </w:rPr>
      </w:pPr>
      <w:r>
        <w:rPr>
          <w:rFonts w:asciiTheme="majorBidi" w:hAnsiTheme="majorBidi" w:cstheme="majorBidi"/>
          <w:b/>
          <w:bCs/>
          <w:sz w:val="24"/>
          <w:szCs w:val="24"/>
        </w:rPr>
        <w:t xml:space="preserve">Résumé : </w:t>
      </w:r>
    </w:p>
    <w:p w:rsidR="00F26476" w:rsidRDefault="00F26476" w:rsidP="00F26476">
      <w:pPr>
        <w:rPr>
          <w:rFonts w:asciiTheme="majorBidi" w:hAnsiTheme="majorBidi" w:cstheme="majorBidi"/>
          <w:sz w:val="24"/>
          <w:szCs w:val="24"/>
        </w:rPr>
      </w:pPr>
      <w:r>
        <w:rPr>
          <w:rFonts w:asciiTheme="majorBidi" w:hAnsiTheme="majorBidi" w:cstheme="majorBidi"/>
          <w:sz w:val="24"/>
          <w:szCs w:val="24"/>
        </w:rPr>
        <w:t xml:space="preserve">Le terme stress regroupe l'ensemble des modifications biologiques d'un organisme soumis à un stimulus capable de perturber son homéostasie. La réaction de stress met en œuvre des modifications comportementales, biologiques et biochimiques. Elle active principalement le système nerveux orthosympathique, de façon immédiate et fugace, et l'axe </w:t>
      </w:r>
      <w:proofErr w:type="spellStart"/>
      <w:r>
        <w:rPr>
          <w:rFonts w:asciiTheme="majorBidi" w:hAnsiTheme="majorBidi" w:cstheme="majorBidi"/>
          <w:sz w:val="24"/>
          <w:szCs w:val="24"/>
        </w:rPr>
        <w:t>corticotrope</w:t>
      </w:r>
      <w:proofErr w:type="spellEnd"/>
      <w:r>
        <w:rPr>
          <w:rFonts w:asciiTheme="majorBidi" w:hAnsiTheme="majorBidi" w:cstheme="majorBidi"/>
          <w:sz w:val="24"/>
          <w:szCs w:val="24"/>
        </w:rPr>
        <w:t>, de façon un peu différée mais plus pérenne. L'excès de stress est considéré comme un facteur zootechnique limitant et comme un facteur favorisant l'apparition de maladies. Pour l'évaluer on utilise des marqueurs, comportementaux, biologiques et biochimiques, ces derniers étant les plus fiables.</w:t>
      </w:r>
    </w:p>
    <w:p w:rsidR="00F26476" w:rsidRDefault="00F26476" w:rsidP="00F26476">
      <w:pPr>
        <w:rPr>
          <w:rFonts w:asciiTheme="majorBidi" w:hAnsiTheme="majorBidi" w:cstheme="majorBidi"/>
          <w:sz w:val="24"/>
          <w:szCs w:val="24"/>
        </w:rPr>
      </w:pPr>
    </w:p>
    <w:p w:rsidR="00F26476" w:rsidRDefault="00F26476" w:rsidP="00F26476">
      <w:pPr>
        <w:rPr>
          <w:rFonts w:asciiTheme="majorBidi" w:hAnsiTheme="majorBidi" w:cstheme="majorBidi"/>
          <w:sz w:val="24"/>
          <w:szCs w:val="24"/>
        </w:rPr>
      </w:pPr>
    </w:p>
    <w:p w:rsidR="00F26476" w:rsidRDefault="00F26476" w:rsidP="00F26476">
      <w:pPr>
        <w:rPr>
          <w:rFonts w:asciiTheme="majorBidi" w:hAnsiTheme="majorBidi" w:cstheme="majorBidi"/>
          <w:b/>
          <w:bCs/>
          <w:sz w:val="24"/>
          <w:szCs w:val="24"/>
        </w:rPr>
      </w:pPr>
      <w:r>
        <w:rPr>
          <w:rFonts w:asciiTheme="majorBidi" w:hAnsiTheme="majorBidi" w:cstheme="majorBidi"/>
          <w:b/>
          <w:bCs/>
          <w:sz w:val="24"/>
          <w:szCs w:val="24"/>
        </w:rPr>
        <w:t>Abstract :</w:t>
      </w:r>
    </w:p>
    <w:p w:rsidR="00F26476" w:rsidRDefault="00F26476" w:rsidP="00F26476">
      <w:pPr>
        <w:rPr>
          <w:rFonts w:asciiTheme="majorBidi" w:hAnsiTheme="majorBidi" w:cstheme="majorBidi"/>
          <w:sz w:val="24"/>
          <w:szCs w:val="24"/>
          <w:lang w:val="en-US"/>
        </w:rPr>
      </w:pPr>
      <w:r>
        <w:rPr>
          <w:rFonts w:asciiTheme="majorBidi" w:hAnsiTheme="majorBidi" w:cstheme="majorBidi"/>
          <w:sz w:val="24"/>
          <w:szCs w:val="24"/>
          <w:lang w:val="en-US"/>
        </w:rPr>
        <w:t xml:space="preserve">The word stress refers to the biological reactions of an organism when facing an aggressive stimulus called stressor. It includes behavioral, biological and biochemical changes. First, rapid and transitory reaction is triggered through the autonomic nervous system. Secondly, the </w:t>
      </w:r>
      <w:proofErr w:type="spellStart"/>
      <w:r>
        <w:rPr>
          <w:rFonts w:asciiTheme="majorBidi" w:hAnsiTheme="majorBidi" w:cstheme="majorBidi"/>
          <w:sz w:val="24"/>
          <w:szCs w:val="24"/>
          <w:lang w:val="en-US"/>
        </w:rPr>
        <w:t>hypothalamo</w:t>
      </w:r>
      <w:proofErr w:type="spellEnd"/>
      <w:r>
        <w:rPr>
          <w:rFonts w:asciiTheme="majorBidi" w:hAnsiTheme="majorBidi" w:cstheme="majorBidi"/>
          <w:sz w:val="24"/>
          <w:szCs w:val="24"/>
          <w:lang w:val="en-US"/>
        </w:rPr>
        <w:t xml:space="preserve">-pituitary-adrenal axis is triggered with a slow but more durable response. Excessive stress is considered as a negative </w:t>
      </w:r>
      <w:proofErr w:type="spellStart"/>
      <w:r>
        <w:rPr>
          <w:rFonts w:asciiTheme="majorBidi" w:hAnsiTheme="majorBidi" w:cstheme="majorBidi"/>
          <w:sz w:val="24"/>
          <w:szCs w:val="24"/>
          <w:lang w:val="en-US"/>
        </w:rPr>
        <w:t>zootechnical</w:t>
      </w:r>
      <w:proofErr w:type="spellEnd"/>
      <w:r>
        <w:rPr>
          <w:rFonts w:asciiTheme="majorBidi" w:hAnsiTheme="majorBidi" w:cstheme="majorBidi"/>
          <w:sz w:val="24"/>
          <w:szCs w:val="24"/>
          <w:lang w:val="en-US"/>
        </w:rPr>
        <w:t xml:space="preserve"> factor and induces an increased susceptibility to pathological processes. To evaluate it one uses markers, behavioral, biological and biochemical, the latter being most reliable</w:t>
      </w:r>
    </w:p>
    <w:p w:rsidR="00801925" w:rsidRPr="00F26476" w:rsidRDefault="00801925" w:rsidP="00F26476">
      <w:pPr>
        <w:rPr>
          <w:szCs w:val="24"/>
          <w:lang w:val="en-US"/>
        </w:rPr>
      </w:pPr>
    </w:p>
    <w:sectPr w:rsidR="00801925" w:rsidRPr="00F26476" w:rsidSect="00801925">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044224"/>
    <w:rsid w:val="00077CC6"/>
    <w:rsid w:val="000B5C54"/>
    <w:rsid w:val="000B6991"/>
    <w:rsid w:val="000D3D29"/>
    <w:rsid w:val="000E3308"/>
    <w:rsid w:val="000F4732"/>
    <w:rsid w:val="00176D09"/>
    <w:rsid w:val="001E09C7"/>
    <w:rsid w:val="00271107"/>
    <w:rsid w:val="002D3F1F"/>
    <w:rsid w:val="002E3FCD"/>
    <w:rsid w:val="00410BB2"/>
    <w:rsid w:val="00426AB7"/>
    <w:rsid w:val="004C1A4C"/>
    <w:rsid w:val="00740808"/>
    <w:rsid w:val="007A356C"/>
    <w:rsid w:val="00801925"/>
    <w:rsid w:val="00923112"/>
    <w:rsid w:val="00941F6E"/>
    <w:rsid w:val="009D3656"/>
    <w:rsid w:val="00AC7B53"/>
    <w:rsid w:val="00AE6E3A"/>
    <w:rsid w:val="00B31A2C"/>
    <w:rsid w:val="00B71E15"/>
    <w:rsid w:val="00CB1460"/>
    <w:rsid w:val="00CD5C9D"/>
    <w:rsid w:val="00E07E5B"/>
    <w:rsid w:val="00E25651"/>
    <w:rsid w:val="00E43AA5"/>
    <w:rsid w:val="00E97C21"/>
    <w:rsid w:val="00F26476"/>
    <w:rsid w:val="00F667D2"/>
    <w:rsid w:val="00FC5C01"/>
    <w:rsid w:val="00FF2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9210">
      <w:bodyDiv w:val="1"/>
      <w:marLeft w:val="0"/>
      <w:marRight w:val="0"/>
      <w:marTop w:val="0"/>
      <w:marBottom w:val="0"/>
      <w:divBdr>
        <w:top w:val="none" w:sz="0" w:space="0" w:color="auto"/>
        <w:left w:val="none" w:sz="0" w:space="0" w:color="auto"/>
        <w:bottom w:val="none" w:sz="0" w:space="0" w:color="auto"/>
        <w:right w:val="none" w:sz="0" w:space="0" w:color="auto"/>
      </w:divBdr>
    </w:div>
    <w:div w:id="736708275">
      <w:bodyDiv w:val="1"/>
      <w:marLeft w:val="0"/>
      <w:marRight w:val="0"/>
      <w:marTop w:val="0"/>
      <w:marBottom w:val="0"/>
      <w:divBdr>
        <w:top w:val="none" w:sz="0" w:space="0" w:color="auto"/>
        <w:left w:val="none" w:sz="0" w:space="0" w:color="auto"/>
        <w:bottom w:val="none" w:sz="0" w:space="0" w:color="auto"/>
        <w:right w:val="none" w:sz="0" w:space="0" w:color="auto"/>
      </w:divBdr>
    </w:div>
    <w:div w:id="739212250">
      <w:bodyDiv w:val="1"/>
      <w:marLeft w:val="0"/>
      <w:marRight w:val="0"/>
      <w:marTop w:val="0"/>
      <w:marBottom w:val="0"/>
      <w:divBdr>
        <w:top w:val="none" w:sz="0" w:space="0" w:color="auto"/>
        <w:left w:val="none" w:sz="0" w:space="0" w:color="auto"/>
        <w:bottom w:val="none" w:sz="0" w:space="0" w:color="auto"/>
        <w:right w:val="none" w:sz="0" w:space="0" w:color="auto"/>
      </w:divBdr>
    </w:div>
    <w:div w:id="811672549">
      <w:bodyDiv w:val="1"/>
      <w:marLeft w:val="0"/>
      <w:marRight w:val="0"/>
      <w:marTop w:val="0"/>
      <w:marBottom w:val="0"/>
      <w:divBdr>
        <w:top w:val="none" w:sz="0" w:space="0" w:color="auto"/>
        <w:left w:val="none" w:sz="0" w:space="0" w:color="auto"/>
        <w:bottom w:val="none" w:sz="0" w:space="0" w:color="auto"/>
        <w:right w:val="none" w:sz="0" w:space="0" w:color="auto"/>
      </w:divBdr>
    </w:div>
    <w:div w:id="821115279">
      <w:bodyDiv w:val="1"/>
      <w:marLeft w:val="0"/>
      <w:marRight w:val="0"/>
      <w:marTop w:val="0"/>
      <w:marBottom w:val="0"/>
      <w:divBdr>
        <w:top w:val="none" w:sz="0" w:space="0" w:color="auto"/>
        <w:left w:val="none" w:sz="0" w:space="0" w:color="auto"/>
        <w:bottom w:val="none" w:sz="0" w:space="0" w:color="auto"/>
        <w:right w:val="none" w:sz="0" w:space="0" w:color="auto"/>
      </w:divBdr>
    </w:div>
    <w:div w:id="948661620">
      <w:bodyDiv w:val="1"/>
      <w:marLeft w:val="0"/>
      <w:marRight w:val="0"/>
      <w:marTop w:val="0"/>
      <w:marBottom w:val="0"/>
      <w:divBdr>
        <w:top w:val="none" w:sz="0" w:space="0" w:color="auto"/>
        <w:left w:val="none" w:sz="0" w:space="0" w:color="auto"/>
        <w:bottom w:val="none" w:sz="0" w:space="0" w:color="auto"/>
        <w:right w:val="none" w:sz="0" w:space="0" w:color="auto"/>
      </w:divBdr>
    </w:div>
    <w:div w:id="1026322232">
      <w:bodyDiv w:val="1"/>
      <w:marLeft w:val="0"/>
      <w:marRight w:val="0"/>
      <w:marTop w:val="0"/>
      <w:marBottom w:val="0"/>
      <w:divBdr>
        <w:top w:val="none" w:sz="0" w:space="0" w:color="auto"/>
        <w:left w:val="none" w:sz="0" w:space="0" w:color="auto"/>
        <w:bottom w:val="none" w:sz="0" w:space="0" w:color="auto"/>
        <w:right w:val="none" w:sz="0" w:space="0" w:color="auto"/>
      </w:divBdr>
    </w:div>
    <w:div w:id="1097747925">
      <w:bodyDiv w:val="1"/>
      <w:marLeft w:val="0"/>
      <w:marRight w:val="0"/>
      <w:marTop w:val="0"/>
      <w:marBottom w:val="0"/>
      <w:divBdr>
        <w:top w:val="none" w:sz="0" w:space="0" w:color="auto"/>
        <w:left w:val="none" w:sz="0" w:space="0" w:color="auto"/>
        <w:bottom w:val="none" w:sz="0" w:space="0" w:color="auto"/>
        <w:right w:val="none" w:sz="0" w:space="0" w:color="auto"/>
      </w:divBdr>
    </w:div>
    <w:div w:id="1247955275">
      <w:bodyDiv w:val="1"/>
      <w:marLeft w:val="0"/>
      <w:marRight w:val="0"/>
      <w:marTop w:val="0"/>
      <w:marBottom w:val="0"/>
      <w:divBdr>
        <w:top w:val="none" w:sz="0" w:space="0" w:color="auto"/>
        <w:left w:val="none" w:sz="0" w:space="0" w:color="auto"/>
        <w:bottom w:val="none" w:sz="0" w:space="0" w:color="auto"/>
        <w:right w:val="none" w:sz="0" w:space="0" w:color="auto"/>
      </w:divBdr>
    </w:div>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 w:id="1384870361">
      <w:bodyDiv w:val="1"/>
      <w:marLeft w:val="0"/>
      <w:marRight w:val="0"/>
      <w:marTop w:val="0"/>
      <w:marBottom w:val="0"/>
      <w:divBdr>
        <w:top w:val="none" w:sz="0" w:space="0" w:color="auto"/>
        <w:left w:val="none" w:sz="0" w:space="0" w:color="auto"/>
        <w:bottom w:val="none" w:sz="0" w:space="0" w:color="auto"/>
        <w:right w:val="none" w:sz="0" w:space="0" w:color="auto"/>
      </w:divBdr>
    </w:div>
    <w:div w:id="1438912291">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27808618">
      <w:bodyDiv w:val="1"/>
      <w:marLeft w:val="0"/>
      <w:marRight w:val="0"/>
      <w:marTop w:val="0"/>
      <w:marBottom w:val="0"/>
      <w:divBdr>
        <w:top w:val="none" w:sz="0" w:space="0" w:color="auto"/>
        <w:left w:val="none" w:sz="0" w:space="0" w:color="auto"/>
        <w:bottom w:val="none" w:sz="0" w:space="0" w:color="auto"/>
        <w:right w:val="none" w:sz="0" w:space="0" w:color="auto"/>
      </w:divBdr>
    </w:div>
    <w:div w:id="1873033549">
      <w:bodyDiv w:val="1"/>
      <w:marLeft w:val="0"/>
      <w:marRight w:val="0"/>
      <w:marTop w:val="0"/>
      <w:marBottom w:val="0"/>
      <w:divBdr>
        <w:top w:val="none" w:sz="0" w:space="0" w:color="auto"/>
        <w:left w:val="none" w:sz="0" w:space="0" w:color="auto"/>
        <w:bottom w:val="none" w:sz="0" w:space="0" w:color="auto"/>
        <w:right w:val="none" w:sz="0" w:space="0" w:color="auto"/>
      </w:divBdr>
    </w:div>
    <w:div w:id="1970359721">
      <w:bodyDiv w:val="1"/>
      <w:marLeft w:val="0"/>
      <w:marRight w:val="0"/>
      <w:marTop w:val="0"/>
      <w:marBottom w:val="0"/>
      <w:divBdr>
        <w:top w:val="none" w:sz="0" w:space="0" w:color="auto"/>
        <w:left w:val="none" w:sz="0" w:space="0" w:color="auto"/>
        <w:bottom w:val="none" w:sz="0" w:space="0" w:color="auto"/>
        <w:right w:val="none" w:sz="0" w:space="0" w:color="auto"/>
      </w:divBdr>
    </w:div>
    <w:div w:id="2045934136">
      <w:bodyDiv w:val="1"/>
      <w:marLeft w:val="0"/>
      <w:marRight w:val="0"/>
      <w:marTop w:val="0"/>
      <w:marBottom w:val="0"/>
      <w:divBdr>
        <w:top w:val="none" w:sz="0" w:space="0" w:color="auto"/>
        <w:left w:val="none" w:sz="0" w:space="0" w:color="auto"/>
        <w:bottom w:val="none" w:sz="0" w:space="0" w:color="auto"/>
        <w:right w:val="none" w:sz="0" w:space="0" w:color="auto"/>
      </w:divBdr>
    </w:div>
    <w:div w:id="2054454906">
      <w:bodyDiv w:val="1"/>
      <w:marLeft w:val="0"/>
      <w:marRight w:val="0"/>
      <w:marTop w:val="0"/>
      <w:marBottom w:val="0"/>
      <w:divBdr>
        <w:top w:val="none" w:sz="0" w:space="0" w:color="auto"/>
        <w:left w:val="none" w:sz="0" w:space="0" w:color="auto"/>
        <w:bottom w:val="none" w:sz="0" w:space="0" w:color="auto"/>
        <w:right w:val="none" w:sz="0" w:space="0" w:color="auto"/>
      </w:divBdr>
    </w:div>
    <w:div w:id="2141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1146</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cp:revision>
  <dcterms:created xsi:type="dcterms:W3CDTF">2021-02-27T07:09:00Z</dcterms:created>
  <dcterms:modified xsi:type="dcterms:W3CDTF">2021-02-27T09:31:00Z</dcterms:modified>
</cp:coreProperties>
</file>