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68" w:rsidRPr="00F11BEE" w:rsidRDefault="005A3A68" w:rsidP="005A3A68">
      <w:pPr>
        <w:rPr>
          <w:rFonts w:ascii="Times New Roman" w:hAnsi="Times New Roman" w:cs="Times New Roman"/>
          <w:b/>
          <w:sz w:val="28"/>
          <w:szCs w:val="28"/>
        </w:rPr>
      </w:pPr>
      <w:bookmarkStart w:id="0" w:name="_GoBack"/>
      <w:bookmarkEnd w:id="0"/>
    </w:p>
    <w:p w:rsidR="00A675D2" w:rsidRPr="0079501B" w:rsidRDefault="00A675D2" w:rsidP="00A675D2">
      <w:pPr>
        <w:rPr>
          <w:rFonts w:ascii="Times New Roman" w:hAnsi="Times New Roman" w:cs="Times New Roman"/>
          <w:b/>
          <w:sz w:val="28"/>
          <w:szCs w:val="28"/>
        </w:rPr>
      </w:pPr>
      <w:r w:rsidRPr="0079501B">
        <w:rPr>
          <w:rFonts w:ascii="Times New Roman" w:hAnsi="Times New Roman" w:cs="Times New Roman"/>
          <w:b/>
          <w:sz w:val="28"/>
          <w:szCs w:val="28"/>
        </w:rPr>
        <w:t>Résumé du  PFE : sous-titre : Contribution à la recherche des salmonelles chez les bovins présentés à l'abattage</w:t>
      </w:r>
    </w:p>
    <w:p w:rsidR="00A675D2" w:rsidRPr="0079501B" w:rsidRDefault="00A675D2" w:rsidP="00A675D2">
      <w:pPr>
        <w:rPr>
          <w:rFonts w:ascii="Times New Roman" w:hAnsi="Times New Roman" w:cs="Times New Roman"/>
          <w:b/>
          <w:sz w:val="24"/>
          <w:szCs w:val="24"/>
        </w:rPr>
      </w:pPr>
    </w:p>
    <w:p w:rsidR="00A675D2" w:rsidRPr="0079501B" w:rsidRDefault="00A675D2" w:rsidP="00A675D2">
      <w:pPr>
        <w:rPr>
          <w:rFonts w:ascii="Times New Roman" w:hAnsi="Times New Roman" w:cs="Times New Roman"/>
          <w:b/>
          <w:sz w:val="24"/>
          <w:szCs w:val="24"/>
        </w:rPr>
      </w:pPr>
    </w:p>
    <w:p w:rsidR="00A675D2" w:rsidRPr="0079501B" w:rsidRDefault="00A675D2" w:rsidP="00A675D2">
      <w:pPr>
        <w:rPr>
          <w:rFonts w:ascii="Times New Roman" w:hAnsi="Times New Roman" w:cs="Times New Roman"/>
          <w:b/>
          <w:sz w:val="24"/>
          <w:szCs w:val="24"/>
        </w:rPr>
      </w:pPr>
      <w:r w:rsidRPr="0079501B">
        <w:rPr>
          <w:rFonts w:ascii="Times New Roman" w:hAnsi="Times New Roman" w:cs="Times New Roman"/>
          <w:b/>
          <w:bCs/>
          <w:sz w:val="24"/>
          <w:szCs w:val="24"/>
        </w:rPr>
        <w:t>Résumé</w:t>
      </w:r>
      <w:r w:rsidRPr="0079501B">
        <w:rPr>
          <w:rFonts w:ascii="Times New Roman" w:hAnsi="Times New Roman" w:cs="Times New Roman"/>
          <w:b/>
          <w:sz w:val="24"/>
          <w:szCs w:val="24"/>
        </w:rPr>
        <w:t xml:space="preserve"> : </w:t>
      </w:r>
    </w:p>
    <w:p w:rsidR="00A675D2" w:rsidRPr="0079501B" w:rsidRDefault="00A675D2" w:rsidP="00A675D2">
      <w:pPr>
        <w:jc w:val="both"/>
        <w:rPr>
          <w:rFonts w:ascii="Times New Roman" w:hAnsi="Times New Roman" w:cs="Times New Roman"/>
          <w:b/>
          <w:sz w:val="24"/>
          <w:szCs w:val="24"/>
          <w:lang w:val="en-US"/>
        </w:rPr>
      </w:pPr>
      <w:r w:rsidRPr="0079501B">
        <w:rPr>
          <w:rFonts w:ascii="Times New Roman" w:hAnsi="Times New Roman" w:cs="Times New Roman"/>
          <w:sz w:val="24"/>
          <w:szCs w:val="24"/>
        </w:rPr>
        <w:t xml:space="preserve">L’objet de notre travail est la recherche des salmonella </w:t>
      </w:r>
      <w:proofErr w:type="spellStart"/>
      <w:r w:rsidRPr="0079501B">
        <w:rPr>
          <w:rFonts w:ascii="Times New Roman" w:hAnsi="Times New Roman" w:cs="Times New Roman"/>
          <w:sz w:val="24"/>
          <w:szCs w:val="24"/>
        </w:rPr>
        <w:t>spp</w:t>
      </w:r>
      <w:proofErr w:type="spellEnd"/>
      <w:r w:rsidRPr="0079501B">
        <w:rPr>
          <w:rFonts w:ascii="Times New Roman" w:hAnsi="Times New Roman" w:cs="Times New Roman"/>
          <w:sz w:val="24"/>
          <w:szCs w:val="24"/>
        </w:rPr>
        <w:t xml:space="preserve"> dans le contenu intestinal des bovins présentés à l’abattage au niveau de l’abattoir d’El-Harrach. Notre étude a concerné 38 intestins des bovins différents. Les prélèvements ont été étudiés selon la méthode classique normalisée. Nous avons obtenu un taux de 5 ,26%. Ce résultat est faible. Cependant, le risque de contaminations des carcasses augmente en tenant compte de l’état de l’abattoir et des méthodes de travail. Des améliorations dans les conditions d’hygiènes dans les élevages et les conditions d’abattage dans cet </w:t>
      </w:r>
      <w:r>
        <w:rPr>
          <w:rFonts w:ascii="Times New Roman" w:hAnsi="Times New Roman" w:cs="Times New Roman"/>
          <w:sz w:val="24"/>
          <w:szCs w:val="24"/>
        </w:rPr>
        <w:t xml:space="preserve">abattoir sont recommandées.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sz w:val="24"/>
          <w:szCs w:val="24"/>
        </w:rPr>
        <w:br/>
      </w:r>
      <w:r w:rsidRPr="0079501B">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79501B">
        <w:rPr>
          <w:rFonts w:ascii="Times New Roman" w:hAnsi="Times New Roman" w:cs="Times New Roman"/>
          <w:b/>
          <w:sz w:val="24"/>
          <w:szCs w:val="24"/>
          <w:lang w:val="en-US"/>
        </w:rPr>
        <w:br/>
      </w:r>
      <w:r w:rsidRPr="0079501B">
        <w:rPr>
          <w:rFonts w:ascii="Times New Roman" w:hAnsi="Times New Roman" w:cs="Times New Roman"/>
          <w:sz w:val="24"/>
          <w:szCs w:val="24"/>
          <w:lang w:val="en-US"/>
        </w:rPr>
        <w:t xml:space="preserve">The purpose of our work is the detection of Salmonella </w:t>
      </w:r>
      <w:proofErr w:type="spellStart"/>
      <w:r w:rsidRPr="0079501B">
        <w:rPr>
          <w:rFonts w:ascii="Times New Roman" w:hAnsi="Times New Roman" w:cs="Times New Roman"/>
          <w:sz w:val="24"/>
          <w:szCs w:val="24"/>
          <w:lang w:val="en-US"/>
        </w:rPr>
        <w:t>spp</w:t>
      </w:r>
      <w:proofErr w:type="spellEnd"/>
      <w:r w:rsidRPr="0079501B">
        <w:rPr>
          <w:rFonts w:ascii="Times New Roman" w:hAnsi="Times New Roman" w:cs="Times New Roman"/>
          <w:sz w:val="24"/>
          <w:szCs w:val="24"/>
          <w:lang w:val="en-US"/>
        </w:rPr>
        <w:t xml:space="preserve"> in the intestinal contents of cattle presented a slaughter at El-</w:t>
      </w:r>
      <w:proofErr w:type="spellStart"/>
      <w:r w:rsidRPr="0079501B">
        <w:rPr>
          <w:rFonts w:ascii="Times New Roman" w:hAnsi="Times New Roman" w:cs="Times New Roman"/>
          <w:sz w:val="24"/>
          <w:szCs w:val="24"/>
          <w:lang w:val="en-US"/>
        </w:rPr>
        <w:t>Harrach</w:t>
      </w:r>
      <w:proofErr w:type="spellEnd"/>
      <w:r w:rsidRPr="0079501B">
        <w:rPr>
          <w:rFonts w:ascii="Times New Roman" w:hAnsi="Times New Roman" w:cs="Times New Roman"/>
          <w:sz w:val="24"/>
          <w:szCs w:val="24"/>
          <w:lang w:val="en-US"/>
        </w:rPr>
        <w:t xml:space="preserve"> slaughterhouse. Our study involved 38 different cattle intestines. The samples were studied using the standard classic technique. We got a rate of 5, 26%. This is low, but the risk of carcass contamination increases taking into account the state of the slaughterhouse and work conditions. However, improvements in the hygiene on farms and slaughter conditions in the slaughterhouse are recommended.</w:t>
      </w:r>
    </w:p>
    <w:p w:rsidR="00EA1BD4" w:rsidRPr="00C62671" w:rsidRDefault="00EA1BD4" w:rsidP="00726E5E">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079D2"/>
    <w:rsid w:val="00407D62"/>
    <w:rsid w:val="00414245"/>
    <w:rsid w:val="0042414B"/>
    <w:rsid w:val="00436EA1"/>
    <w:rsid w:val="00441707"/>
    <w:rsid w:val="0044209E"/>
    <w:rsid w:val="00444A63"/>
    <w:rsid w:val="004472DE"/>
    <w:rsid w:val="004505A4"/>
    <w:rsid w:val="00463845"/>
    <w:rsid w:val="004818E7"/>
    <w:rsid w:val="004913C7"/>
    <w:rsid w:val="004B1676"/>
    <w:rsid w:val="004B4686"/>
    <w:rsid w:val="004C14C1"/>
    <w:rsid w:val="004C24A5"/>
    <w:rsid w:val="004C38BB"/>
    <w:rsid w:val="004E2DED"/>
    <w:rsid w:val="004E41DD"/>
    <w:rsid w:val="004F0372"/>
    <w:rsid w:val="00516296"/>
    <w:rsid w:val="005166A5"/>
    <w:rsid w:val="005365CE"/>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D7685"/>
    <w:rsid w:val="00BF4488"/>
    <w:rsid w:val="00C00254"/>
    <w:rsid w:val="00C137DA"/>
    <w:rsid w:val="00C15D8E"/>
    <w:rsid w:val="00C3235E"/>
    <w:rsid w:val="00C33C8B"/>
    <w:rsid w:val="00C55ED5"/>
    <w:rsid w:val="00C62671"/>
    <w:rsid w:val="00C67CCD"/>
    <w:rsid w:val="00C711CB"/>
    <w:rsid w:val="00C74700"/>
    <w:rsid w:val="00C772FD"/>
    <w:rsid w:val="00C857CD"/>
    <w:rsid w:val="00C94689"/>
    <w:rsid w:val="00C97C37"/>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158</cp:revision>
  <dcterms:created xsi:type="dcterms:W3CDTF">2021-02-10T08:14:00Z</dcterms:created>
  <dcterms:modified xsi:type="dcterms:W3CDTF">2021-03-02T13:33:00Z</dcterms:modified>
</cp:coreProperties>
</file>