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CC4" w:rsidRDefault="00123CC4" w:rsidP="00123CC4"/>
    <w:p w:rsidR="004765F7" w:rsidRDefault="004765F7" w:rsidP="004765F7">
      <w:pPr>
        <w:jc w:val="both"/>
        <w:rPr>
          <w:rFonts w:asciiTheme="majorBidi" w:hAnsiTheme="majorBidi" w:cstheme="majorBidi"/>
          <w:b/>
          <w:bCs/>
          <w:sz w:val="28"/>
          <w:szCs w:val="28"/>
        </w:rPr>
      </w:pPr>
    </w:p>
    <w:p w:rsidR="00D76D9D" w:rsidRDefault="00D76D9D" w:rsidP="00D76D9D">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Pr>
          <w:rFonts w:asciiTheme="majorBidi" w:hAnsiTheme="majorBidi" w:cstheme="majorBidi"/>
          <w:b/>
          <w:bCs/>
          <w:sz w:val="28"/>
          <w:szCs w:val="28"/>
        </w:rPr>
        <w:t xml:space="preserve">sous titre: </w:t>
      </w:r>
      <w:r w:rsidRPr="00234A0F">
        <w:rPr>
          <w:rFonts w:ascii="Times New Roman" w:hAnsi="Times New Roman" w:cs="Times New Roman"/>
          <w:b/>
          <w:color w:val="000000"/>
          <w:sz w:val="28"/>
          <w:szCs w:val="28"/>
          <w:shd w:val="clear" w:color="auto" w:fill="FFFFFF"/>
        </w:rPr>
        <w:t>Contribution a l'évaluation de l'efficacité de la vaccination antirabique chez le chien</w:t>
      </w:r>
    </w:p>
    <w:p w:rsidR="00D76D9D" w:rsidRDefault="00D76D9D" w:rsidP="00D76D9D">
      <w:pPr>
        <w:jc w:val="both"/>
        <w:rPr>
          <w:rFonts w:ascii="Times New Roman" w:hAnsi="Times New Roman" w:cs="Times New Roman"/>
          <w:b/>
          <w:color w:val="000000"/>
          <w:sz w:val="28"/>
          <w:szCs w:val="28"/>
          <w:shd w:val="clear" w:color="auto" w:fill="FFFFFF"/>
        </w:rPr>
      </w:pPr>
    </w:p>
    <w:p w:rsidR="00D76D9D" w:rsidRDefault="00D76D9D" w:rsidP="00D76D9D">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D76D9D" w:rsidRPr="00D26161" w:rsidRDefault="00D76D9D" w:rsidP="00D76D9D">
      <w:pPr>
        <w:jc w:val="both"/>
        <w:rPr>
          <w:rFonts w:ascii="Times New Roman" w:hAnsi="Times New Roman" w:cs="Times New Roman"/>
          <w:color w:val="000000"/>
          <w:sz w:val="24"/>
          <w:szCs w:val="24"/>
          <w:shd w:val="clear" w:color="auto" w:fill="FFFFFF"/>
        </w:rPr>
      </w:pPr>
      <w:r w:rsidRPr="00234A0F">
        <w:rPr>
          <w:rFonts w:ascii="Times New Roman" w:hAnsi="Times New Roman" w:cs="Times New Roman"/>
          <w:color w:val="000000"/>
          <w:sz w:val="24"/>
          <w:szCs w:val="24"/>
          <w:shd w:val="clear" w:color="auto" w:fill="FFFFFF"/>
        </w:rPr>
        <w:t xml:space="preserve">La rage est une zoonose virale, cosmopolite, qui sévit dans plus de 150 pays. En Algérie, où elle sévit encore  sous forme </w:t>
      </w:r>
      <w:proofErr w:type="spellStart"/>
      <w:r w:rsidRPr="00234A0F">
        <w:rPr>
          <w:rFonts w:ascii="Times New Roman" w:hAnsi="Times New Roman" w:cs="Times New Roman"/>
          <w:color w:val="000000"/>
          <w:sz w:val="24"/>
          <w:szCs w:val="24"/>
          <w:shd w:val="clear" w:color="auto" w:fill="FFFFFF"/>
        </w:rPr>
        <w:t>enzootique</w:t>
      </w:r>
      <w:proofErr w:type="spellEnd"/>
      <w:r w:rsidRPr="00234A0F">
        <w:rPr>
          <w:rFonts w:ascii="Times New Roman" w:hAnsi="Times New Roman" w:cs="Times New Roman"/>
          <w:color w:val="000000"/>
          <w:sz w:val="24"/>
          <w:szCs w:val="24"/>
          <w:shd w:val="clear" w:color="auto" w:fill="FFFFFF"/>
        </w:rPr>
        <w:t>, le chien étant le plus atteint. Il représente 50 % des cas enregistré et est souvent à  l’origine de la rage chez l’Homme.  La vaccination constitue le pilier de la prophylaxie antirabique, c’est de l’efficacité de cet acte que dépend en  grande partie le succès du programme lutte.  La présente étude a eu par conséquent pour principal objectif l’évaluation de l’efficacité de deux vaccins  antirabiques utilisés en Algérie: un vaccin inactivé adjuvé et un vaccin inactivé non adjuvé, par une méthode  sérologique l’ELISA. Les résultats obtenus au terme de cette étude ont montré une meilleure réponse des chiens  contre le vaccin inactivé adjuvé avec un taux de réussite de 84,21% contre 44,82% pour le v</w:t>
      </w:r>
      <w:r>
        <w:rPr>
          <w:rFonts w:ascii="Times New Roman" w:hAnsi="Times New Roman" w:cs="Times New Roman"/>
          <w:color w:val="000000"/>
          <w:sz w:val="24"/>
          <w:szCs w:val="24"/>
          <w:shd w:val="clear" w:color="auto" w:fill="FFFFFF"/>
        </w:rPr>
        <w:t xml:space="preserve">accin inactivé non  adjuvé     </w:t>
      </w:r>
    </w:p>
    <w:p w:rsidR="00D76D9D" w:rsidRPr="004175ED" w:rsidRDefault="00D76D9D" w:rsidP="00D76D9D">
      <w:pPr>
        <w:jc w:val="both"/>
        <w:rPr>
          <w:rFonts w:ascii="Times New Roman" w:hAnsi="Times New Roman" w:cs="Times New Roman"/>
          <w:sz w:val="24"/>
          <w:szCs w:val="24"/>
        </w:rPr>
      </w:pPr>
    </w:p>
    <w:p w:rsidR="00D76D9D" w:rsidRPr="004A63C1" w:rsidRDefault="00D76D9D" w:rsidP="00D76D9D">
      <w:pPr>
        <w:rPr>
          <w:rFonts w:ascii="Times New Roman" w:hAnsi="Times New Roman" w:cs="Times New Roman"/>
          <w:b/>
          <w:sz w:val="24"/>
          <w:szCs w:val="24"/>
          <w:lang w:val="en-US"/>
        </w:rPr>
      </w:pPr>
      <w:r w:rsidRPr="004A63C1">
        <w:rPr>
          <w:rFonts w:ascii="Times New Roman" w:hAnsi="Times New Roman" w:cs="Times New Roman"/>
          <w:b/>
          <w:sz w:val="24"/>
          <w:szCs w:val="24"/>
          <w:lang w:val="en-US"/>
        </w:rPr>
        <w:t>Abstract:</w:t>
      </w:r>
    </w:p>
    <w:p w:rsidR="00D76D9D" w:rsidRPr="004A63C1" w:rsidRDefault="00D76D9D" w:rsidP="00D76D9D">
      <w:pPr>
        <w:jc w:val="both"/>
        <w:rPr>
          <w:rFonts w:ascii="Times New Roman" w:hAnsi="Times New Roman" w:cs="Times New Roman"/>
          <w:sz w:val="24"/>
          <w:szCs w:val="24"/>
          <w:lang w:val="en-US"/>
        </w:rPr>
      </w:pPr>
      <w:r w:rsidRPr="00234A0F">
        <w:rPr>
          <w:rFonts w:ascii="Times New Roman" w:hAnsi="Times New Roman" w:cs="Times New Roman"/>
          <w:color w:val="000000"/>
          <w:sz w:val="24"/>
          <w:szCs w:val="24"/>
          <w:shd w:val="clear" w:color="auto" w:fill="FFFFFF"/>
          <w:lang w:val="en-US"/>
        </w:rPr>
        <w:t xml:space="preserve">Rabies is a viral </w:t>
      </w:r>
      <w:proofErr w:type="spellStart"/>
      <w:r w:rsidRPr="00234A0F">
        <w:rPr>
          <w:rFonts w:ascii="Times New Roman" w:hAnsi="Times New Roman" w:cs="Times New Roman"/>
          <w:color w:val="000000"/>
          <w:sz w:val="24"/>
          <w:szCs w:val="24"/>
          <w:shd w:val="clear" w:color="auto" w:fill="FFFFFF"/>
          <w:lang w:val="en-US"/>
        </w:rPr>
        <w:t>zoonosis</w:t>
      </w:r>
      <w:proofErr w:type="spellEnd"/>
      <w:r w:rsidRPr="00234A0F">
        <w:rPr>
          <w:rFonts w:ascii="Times New Roman" w:hAnsi="Times New Roman" w:cs="Times New Roman"/>
          <w:color w:val="000000"/>
          <w:sz w:val="24"/>
          <w:szCs w:val="24"/>
          <w:shd w:val="clear" w:color="auto" w:fill="FFFFFF"/>
          <w:lang w:val="en-US"/>
        </w:rPr>
        <w:t xml:space="preserve">, cosmopolitan, afflicting more than 150 countries. In Algeria, where it still endemic dogs are the most affected, accounting for 50% of cases registered and is often the cause of rabies in humans.  Vaccination is the mainstay of prophylaxis against rabies and the effectiveness of that measure determines largely the success of the struggle. The main objective of the present study was therefore the evaluation of the effectiveness of two inactivated rabies vaccines: the first is </w:t>
      </w:r>
      <w:proofErr w:type="spellStart"/>
      <w:r w:rsidRPr="00234A0F">
        <w:rPr>
          <w:rFonts w:ascii="Times New Roman" w:hAnsi="Times New Roman" w:cs="Times New Roman"/>
          <w:color w:val="000000"/>
          <w:sz w:val="24"/>
          <w:szCs w:val="24"/>
          <w:shd w:val="clear" w:color="auto" w:fill="FFFFFF"/>
          <w:lang w:val="en-US"/>
        </w:rPr>
        <w:t>adjuvanted</w:t>
      </w:r>
      <w:proofErr w:type="spellEnd"/>
      <w:r w:rsidRPr="00234A0F">
        <w:rPr>
          <w:rFonts w:ascii="Times New Roman" w:hAnsi="Times New Roman" w:cs="Times New Roman"/>
          <w:color w:val="000000"/>
          <w:sz w:val="24"/>
          <w:szCs w:val="24"/>
          <w:shd w:val="clear" w:color="auto" w:fill="FFFFFF"/>
          <w:lang w:val="en-US"/>
        </w:rPr>
        <w:t xml:space="preserve"> and the second one is not. The sera were analyzed by an indirect ELISA immunoassay. The results obtained after this study showed a better response from dogs receiving the </w:t>
      </w:r>
      <w:proofErr w:type="spellStart"/>
      <w:r w:rsidRPr="00234A0F">
        <w:rPr>
          <w:rFonts w:ascii="Times New Roman" w:hAnsi="Times New Roman" w:cs="Times New Roman"/>
          <w:color w:val="000000"/>
          <w:sz w:val="24"/>
          <w:szCs w:val="24"/>
          <w:shd w:val="clear" w:color="auto" w:fill="FFFFFF"/>
          <w:lang w:val="en-US"/>
        </w:rPr>
        <w:t>adjuvanted</w:t>
      </w:r>
      <w:proofErr w:type="spellEnd"/>
      <w:r w:rsidRPr="00234A0F">
        <w:rPr>
          <w:rFonts w:ascii="Times New Roman" w:hAnsi="Times New Roman" w:cs="Times New Roman"/>
          <w:color w:val="000000"/>
          <w:sz w:val="24"/>
          <w:szCs w:val="24"/>
          <w:shd w:val="clear" w:color="auto" w:fill="FFFFFF"/>
          <w:lang w:val="en-US"/>
        </w:rPr>
        <w:t xml:space="preserve"> vaccine with a success rate of 84, 21% against 44, </w:t>
      </w:r>
      <w:proofErr w:type="gramStart"/>
      <w:r w:rsidRPr="00234A0F">
        <w:rPr>
          <w:rFonts w:ascii="Times New Roman" w:hAnsi="Times New Roman" w:cs="Times New Roman"/>
          <w:color w:val="000000"/>
          <w:sz w:val="24"/>
          <w:szCs w:val="24"/>
          <w:shd w:val="clear" w:color="auto" w:fill="FFFFFF"/>
          <w:lang w:val="en-US"/>
        </w:rPr>
        <w:t>82</w:t>
      </w:r>
      <w:proofErr w:type="gramEnd"/>
      <w:r w:rsidRPr="00234A0F">
        <w:rPr>
          <w:rFonts w:ascii="Times New Roman" w:hAnsi="Times New Roman" w:cs="Times New Roman"/>
          <w:color w:val="000000"/>
          <w:sz w:val="24"/>
          <w:szCs w:val="24"/>
          <w:shd w:val="clear" w:color="auto" w:fill="FFFFFF"/>
          <w:lang w:val="en-US"/>
        </w:rPr>
        <w:t>% for those inoculated with inactivated vaccine</w:t>
      </w:r>
    </w:p>
    <w:p w:rsidR="00EA1BD4" w:rsidRPr="00261A4E" w:rsidRDefault="00EA1BD4" w:rsidP="004F39CA">
      <w:pPr>
        <w:jc w:val="both"/>
        <w:rPr>
          <w:rFonts w:ascii="Times New Roman" w:eastAsia="Times New Roman" w:hAnsi="Times New Roman" w:cs="Times New Roman"/>
          <w:color w:val="000000"/>
          <w:sz w:val="24"/>
          <w:szCs w:val="24"/>
          <w:lang w:val="en-US"/>
        </w:rPr>
      </w:pPr>
    </w:p>
    <w:sectPr w:rsidR="00EA1BD4" w:rsidRPr="00261A4E"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3951"/>
    <w:rsid w:val="00006E2A"/>
    <w:rsid w:val="000079A8"/>
    <w:rsid w:val="000163F0"/>
    <w:rsid w:val="000168CB"/>
    <w:rsid w:val="000219F7"/>
    <w:rsid w:val="0003350D"/>
    <w:rsid w:val="00051E62"/>
    <w:rsid w:val="00057C68"/>
    <w:rsid w:val="0009251D"/>
    <w:rsid w:val="00097F22"/>
    <w:rsid w:val="000A05EB"/>
    <w:rsid w:val="000B27A0"/>
    <w:rsid w:val="000C5E9F"/>
    <w:rsid w:val="000C64E2"/>
    <w:rsid w:val="000D02C8"/>
    <w:rsid w:val="000D4ABA"/>
    <w:rsid w:val="000D70DB"/>
    <w:rsid w:val="000E28B5"/>
    <w:rsid w:val="000E2E68"/>
    <w:rsid w:val="000E3CF2"/>
    <w:rsid w:val="000E4218"/>
    <w:rsid w:val="000E55B0"/>
    <w:rsid w:val="000E6E93"/>
    <w:rsid w:val="000F0D91"/>
    <w:rsid w:val="000F2FBF"/>
    <w:rsid w:val="000F308C"/>
    <w:rsid w:val="000F387E"/>
    <w:rsid w:val="000F5013"/>
    <w:rsid w:val="000F6AA7"/>
    <w:rsid w:val="00101B7A"/>
    <w:rsid w:val="00103CF1"/>
    <w:rsid w:val="00123CC4"/>
    <w:rsid w:val="00136A30"/>
    <w:rsid w:val="00141616"/>
    <w:rsid w:val="00170EBE"/>
    <w:rsid w:val="00174A79"/>
    <w:rsid w:val="00187610"/>
    <w:rsid w:val="00190EA4"/>
    <w:rsid w:val="00191F70"/>
    <w:rsid w:val="0019540C"/>
    <w:rsid w:val="00195C37"/>
    <w:rsid w:val="001A10A7"/>
    <w:rsid w:val="001A748B"/>
    <w:rsid w:val="001A7A54"/>
    <w:rsid w:val="001B626B"/>
    <w:rsid w:val="001C7B65"/>
    <w:rsid w:val="001C7EAD"/>
    <w:rsid w:val="001E318B"/>
    <w:rsid w:val="001F0D3E"/>
    <w:rsid w:val="001F23EA"/>
    <w:rsid w:val="001F6FB9"/>
    <w:rsid w:val="001F7F97"/>
    <w:rsid w:val="00207E16"/>
    <w:rsid w:val="002162F7"/>
    <w:rsid w:val="0021787C"/>
    <w:rsid w:val="002240A6"/>
    <w:rsid w:val="0023137F"/>
    <w:rsid w:val="002338FD"/>
    <w:rsid w:val="00261A4E"/>
    <w:rsid w:val="002629DA"/>
    <w:rsid w:val="00264802"/>
    <w:rsid w:val="0027035C"/>
    <w:rsid w:val="00271933"/>
    <w:rsid w:val="00282164"/>
    <w:rsid w:val="00291325"/>
    <w:rsid w:val="002914B0"/>
    <w:rsid w:val="00294FFF"/>
    <w:rsid w:val="002957C1"/>
    <w:rsid w:val="00295D60"/>
    <w:rsid w:val="002965DB"/>
    <w:rsid w:val="00297A73"/>
    <w:rsid w:val="002B0517"/>
    <w:rsid w:val="002B103B"/>
    <w:rsid w:val="002B1B3B"/>
    <w:rsid w:val="002E28D6"/>
    <w:rsid w:val="002F5080"/>
    <w:rsid w:val="00302175"/>
    <w:rsid w:val="00303149"/>
    <w:rsid w:val="0030709D"/>
    <w:rsid w:val="00317299"/>
    <w:rsid w:val="003235F1"/>
    <w:rsid w:val="003262EF"/>
    <w:rsid w:val="00326CE2"/>
    <w:rsid w:val="00335469"/>
    <w:rsid w:val="00335D22"/>
    <w:rsid w:val="00340441"/>
    <w:rsid w:val="00344B6B"/>
    <w:rsid w:val="0035389F"/>
    <w:rsid w:val="003740B9"/>
    <w:rsid w:val="00396A50"/>
    <w:rsid w:val="003A0010"/>
    <w:rsid w:val="003A6B10"/>
    <w:rsid w:val="003B097E"/>
    <w:rsid w:val="003C5A21"/>
    <w:rsid w:val="003C7BB0"/>
    <w:rsid w:val="003D50B9"/>
    <w:rsid w:val="003E130A"/>
    <w:rsid w:val="004079D2"/>
    <w:rsid w:val="00407D62"/>
    <w:rsid w:val="00414245"/>
    <w:rsid w:val="0042414B"/>
    <w:rsid w:val="00436EA1"/>
    <w:rsid w:val="00441707"/>
    <w:rsid w:val="0044209E"/>
    <w:rsid w:val="00444A63"/>
    <w:rsid w:val="004472DE"/>
    <w:rsid w:val="004505A4"/>
    <w:rsid w:val="00454E74"/>
    <w:rsid w:val="00463845"/>
    <w:rsid w:val="004765F7"/>
    <w:rsid w:val="004818E7"/>
    <w:rsid w:val="00483FD2"/>
    <w:rsid w:val="004913C7"/>
    <w:rsid w:val="004B1676"/>
    <w:rsid w:val="004B4686"/>
    <w:rsid w:val="004C14C1"/>
    <w:rsid w:val="004C24A5"/>
    <w:rsid w:val="004C38BB"/>
    <w:rsid w:val="004E2DED"/>
    <w:rsid w:val="004E41DD"/>
    <w:rsid w:val="004F0372"/>
    <w:rsid w:val="004F39CA"/>
    <w:rsid w:val="00516296"/>
    <w:rsid w:val="005166A5"/>
    <w:rsid w:val="005365CE"/>
    <w:rsid w:val="00543D0C"/>
    <w:rsid w:val="005513AE"/>
    <w:rsid w:val="00553254"/>
    <w:rsid w:val="0056686A"/>
    <w:rsid w:val="00580887"/>
    <w:rsid w:val="005A3A68"/>
    <w:rsid w:val="005A4904"/>
    <w:rsid w:val="005B08B1"/>
    <w:rsid w:val="005B6283"/>
    <w:rsid w:val="005C02F0"/>
    <w:rsid w:val="005E2539"/>
    <w:rsid w:val="005E7387"/>
    <w:rsid w:val="00606AB6"/>
    <w:rsid w:val="00625830"/>
    <w:rsid w:val="00625A3A"/>
    <w:rsid w:val="006314F6"/>
    <w:rsid w:val="00633B64"/>
    <w:rsid w:val="00643494"/>
    <w:rsid w:val="00643612"/>
    <w:rsid w:val="0064465E"/>
    <w:rsid w:val="00656146"/>
    <w:rsid w:val="00674C20"/>
    <w:rsid w:val="0068197D"/>
    <w:rsid w:val="0069090F"/>
    <w:rsid w:val="00694D90"/>
    <w:rsid w:val="006A57ED"/>
    <w:rsid w:val="006B138E"/>
    <w:rsid w:val="006B2BE2"/>
    <w:rsid w:val="006C271A"/>
    <w:rsid w:val="006C40AC"/>
    <w:rsid w:val="006D09AF"/>
    <w:rsid w:val="006D7D14"/>
    <w:rsid w:val="006E6458"/>
    <w:rsid w:val="006E791D"/>
    <w:rsid w:val="00712B0C"/>
    <w:rsid w:val="00716141"/>
    <w:rsid w:val="007207BD"/>
    <w:rsid w:val="00726493"/>
    <w:rsid w:val="00726E5E"/>
    <w:rsid w:val="007319FE"/>
    <w:rsid w:val="0074307D"/>
    <w:rsid w:val="00744FC5"/>
    <w:rsid w:val="00755431"/>
    <w:rsid w:val="0076066B"/>
    <w:rsid w:val="00761C5D"/>
    <w:rsid w:val="00770E9B"/>
    <w:rsid w:val="00771EF7"/>
    <w:rsid w:val="00774048"/>
    <w:rsid w:val="00777525"/>
    <w:rsid w:val="00785543"/>
    <w:rsid w:val="007A045E"/>
    <w:rsid w:val="007A0F97"/>
    <w:rsid w:val="007A759E"/>
    <w:rsid w:val="007A7BCF"/>
    <w:rsid w:val="007B1134"/>
    <w:rsid w:val="007B66F6"/>
    <w:rsid w:val="007B73BC"/>
    <w:rsid w:val="007C0722"/>
    <w:rsid w:val="007C1B61"/>
    <w:rsid w:val="007C4AD8"/>
    <w:rsid w:val="007C5DBC"/>
    <w:rsid w:val="008001B1"/>
    <w:rsid w:val="008109C2"/>
    <w:rsid w:val="00817610"/>
    <w:rsid w:val="00817C6E"/>
    <w:rsid w:val="00823B06"/>
    <w:rsid w:val="0083246C"/>
    <w:rsid w:val="00833626"/>
    <w:rsid w:val="00835459"/>
    <w:rsid w:val="00850275"/>
    <w:rsid w:val="00857DF3"/>
    <w:rsid w:val="00860067"/>
    <w:rsid w:val="00872AF8"/>
    <w:rsid w:val="00876722"/>
    <w:rsid w:val="0088141B"/>
    <w:rsid w:val="00881D88"/>
    <w:rsid w:val="00884C8E"/>
    <w:rsid w:val="00885CB3"/>
    <w:rsid w:val="008A02EA"/>
    <w:rsid w:val="008C4201"/>
    <w:rsid w:val="008C64E1"/>
    <w:rsid w:val="008D0D70"/>
    <w:rsid w:val="008D2F36"/>
    <w:rsid w:val="008D7232"/>
    <w:rsid w:val="008F215E"/>
    <w:rsid w:val="008F5DD8"/>
    <w:rsid w:val="00907C3D"/>
    <w:rsid w:val="00907F42"/>
    <w:rsid w:val="00913013"/>
    <w:rsid w:val="009369F9"/>
    <w:rsid w:val="00953A19"/>
    <w:rsid w:val="009555BD"/>
    <w:rsid w:val="009569D0"/>
    <w:rsid w:val="00961FAE"/>
    <w:rsid w:val="009638C2"/>
    <w:rsid w:val="00973CF4"/>
    <w:rsid w:val="00974A60"/>
    <w:rsid w:val="00980C7C"/>
    <w:rsid w:val="00982B00"/>
    <w:rsid w:val="009969D5"/>
    <w:rsid w:val="009D3A25"/>
    <w:rsid w:val="009E15B3"/>
    <w:rsid w:val="009E6F03"/>
    <w:rsid w:val="00A000CE"/>
    <w:rsid w:val="00A00B85"/>
    <w:rsid w:val="00A00C2B"/>
    <w:rsid w:val="00A05585"/>
    <w:rsid w:val="00A07D77"/>
    <w:rsid w:val="00A07EEF"/>
    <w:rsid w:val="00A23012"/>
    <w:rsid w:val="00A238C4"/>
    <w:rsid w:val="00A33D75"/>
    <w:rsid w:val="00A40463"/>
    <w:rsid w:val="00A41303"/>
    <w:rsid w:val="00A426A7"/>
    <w:rsid w:val="00A43C96"/>
    <w:rsid w:val="00A675D2"/>
    <w:rsid w:val="00A70B69"/>
    <w:rsid w:val="00A80C7B"/>
    <w:rsid w:val="00A86B2B"/>
    <w:rsid w:val="00A93833"/>
    <w:rsid w:val="00AA7E9F"/>
    <w:rsid w:val="00AB0491"/>
    <w:rsid w:val="00AC2454"/>
    <w:rsid w:val="00AC365B"/>
    <w:rsid w:val="00AC60E1"/>
    <w:rsid w:val="00AE3A2B"/>
    <w:rsid w:val="00AE5EFC"/>
    <w:rsid w:val="00AF0BA3"/>
    <w:rsid w:val="00AF620D"/>
    <w:rsid w:val="00B25783"/>
    <w:rsid w:val="00B3538F"/>
    <w:rsid w:val="00B3540C"/>
    <w:rsid w:val="00B3597C"/>
    <w:rsid w:val="00B36FA0"/>
    <w:rsid w:val="00B46F6E"/>
    <w:rsid w:val="00B50A55"/>
    <w:rsid w:val="00B54352"/>
    <w:rsid w:val="00B62DA2"/>
    <w:rsid w:val="00B66361"/>
    <w:rsid w:val="00B666D0"/>
    <w:rsid w:val="00B7367B"/>
    <w:rsid w:val="00B846D8"/>
    <w:rsid w:val="00B8584F"/>
    <w:rsid w:val="00B8628F"/>
    <w:rsid w:val="00B94E6D"/>
    <w:rsid w:val="00B951B8"/>
    <w:rsid w:val="00BA119C"/>
    <w:rsid w:val="00BA6357"/>
    <w:rsid w:val="00BA7382"/>
    <w:rsid w:val="00BB76B9"/>
    <w:rsid w:val="00BC772E"/>
    <w:rsid w:val="00BD090F"/>
    <w:rsid w:val="00BD1672"/>
    <w:rsid w:val="00BD1B87"/>
    <w:rsid w:val="00BD515C"/>
    <w:rsid w:val="00BD7685"/>
    <w:rsid w:val="00BF4488"/>
    <w:rsid w:val="00C00254"/>
    <w:rsid w:val="00C137DA"/>
    <w:rsid w:val="00C15D8E"/>
    <w:rsid w:val="00C3235E"/>
    <w:rsid w:val="00C33C8B"/>
    <w:rsid w:val="00C4620A"/>
    <w:rsid w:val="00C55ED5"/>
    <w:rsid w:val="00C62671"/>
    <w:rsid w:val="00C67CCD"/>
    <w:rsid w:val="00C711CB"/>
    <w:rsid w:val="00C74700"/>
    <w:rsid w:val="00C772FD"/>
    <w:rsid w:val="00C857CD"/>
    <w:rsid w:val="00C923BA"/>
    <w:rsid w:val="00C94689"/>
    <w:rsid w:val="00C97C37"/>
    <w:rsid w:val="00CA7B1B"/>
    <w:rsid w:val="00CA7E18"/>
    <w:rsid w:val="00CB0E89"/>
    <w:rsid w:val="00CD388E"/>
    <w:rsid w:val="00CD6053"/>
    <w:rsid w:val="00CF56F1"/>
    <w:rsid w:val="00D103B2"/>
    <w:rsid w:val="00D10B08"/>
    <w:rsid w:val="00D11763"/>
    <w:rsid w:val="00D15A55"/>
    <w:rsid w:val="00D224F8"/>
    <w:rsid w:val="00D2451A"/>
    <w:rsid w:val="00D27F67"/>
    <w:rsid w:val="00D305C5"/>
    <w:rsid w:val="00D30C89"/>
    <w:rsid w:val="00D32A28"/>
    <w:rsid w:val="00D35125"/>
    <w:rsid w:val="00D427E0"/>
    <w:rsid w:val="00D51D42"/>
    <w:rsid w:val="00D5550E"/>
    <w:rsid w:val="00D665E0"/>
    <w:rsid w:val="00D67881"/>
    <w:rsid w:val="00D76D9D"/>
    <w:rsid w:val="00D93DCF"/>
    <w:rsid w:val="00D94F64"/>
    <w:rsid w:val="00D965BD"/>
    <w:rsid w:val="00DA072B"/>
    <w:rsid w:val="00DA68D2"/>
    <w:rsid w:val="00DB6449"/>
    <w:rsid w:val="00DC289D"/>
    <w:rsid w:val="00DC3EF8"/>
    <w:rsid w:val="00DF1D26"/>
    <w:rsid w:val="00DF33E4"/>
    <w:rsid w:val="00E00E96"/>
    <w:rsid w:val="00E144CD"/>
    <w:rsid w:val="00E21D57"/>
    <w:rsid w:val="00E23789"/>
    <w:rsid w:val="00E34154"/>
    <w:rsid w:val="00E46CD1"/>
    <w:rsid w:val="00E507D1"/>
    <w:rsid w:val="00E51A28"/>
    <w:rsid w:val="00E55E27"/>
    <w:rsid w:val="00E6341B"/>
    <w:rsid w:val="00E728AA"/>
    <w:rsid w:val="00E8392D"/>
    <w:rsid w:val="00E8719A"/>
    <w:rsid w:val="00E96998"/>
    <w:rsid w:val="00EA0963"/>
    <w:rsid w:val="00EA1BD4"/>
    <w:rsid w:val="00EA3BB0"/>
    <w:rsid w:val="00EA4404"/>
    <w:rsid w:val="00EB6C7D"/>
    <w:rsid w:val="00ED4B1D"/>
    <w:rsid w:val="00EE3763"/>
    <w:rsid w:val="00EE6D33"/>
    <w:rsid w:val="00EF7D65"/>
    <w:rsid w:val="00F03B7E"/>
    <w:rsid w:val="00F12031"/>
    <w:rsid w:val="00F138C3"/>
    <w:rsid w:val="00F17420"/>
    <w:rsid w:val="00F17750"/>
    <w:rsid w:val="00F2099F"/>
    <w:rsid w:val="00F25BCA"/>
    <w:rsid w:val="00F353B3"/>
    <w:rsid w:val="00F4177D"/>
    <w:rsid w:val="00F45FBD"/>
    <w:rsid w:val="00F55649"/>
    <w:rsid w:val="00F60CCC"/>
    <w:rsid w:val="00F72B29"/>
    <w:rsid w:val="00F7436B"/>
    <w:rsid w:val="00F7550B"/>
    <w:rsid w:val="00F761A6"/>
    <w:rsid w:val="00F76EF6"/>
    <w:rsid w:val="00F77D4D"/>
    <w:rsid w:val="00F80A7F"/>
    <w:rsid w:val="00F80BC3"/>
    <w:rsid w:val="00F83F75"/>
    <w:rsid w:val="00F966CE"/>
    <w:rsid w:val="00FA0ECC"/>
    <w:rsid w:val="00FA5B9B"/>
    <w:rsid w:val="00FB3267"/>
    <w:rsid w:val="00FB4353"/>
    <w:rsid w:val="00FC0A94"/>
    <w:rsid w:val="00FC45AB"/>
    <w:rsid w:val="00FC6925"/>
    <w:rsid w:val="00FD0C95"/>
    <w:rsid w:val="00FE1779"/>
    <w:rsid w:val="00FE3E57"/>
    <w:rsid w:val="00FE52DA"/>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97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447507679">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56928956">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2138379">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375303381">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41051079">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FA635-361B-4AE3-AA10-73D96BC26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279</Words>
  <Characters>1536</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181</cp:revision>
  <dcterms:created xsi:type="dcterms:W3CDTF">2021-02-10T08:14:00Z</dcterms:created>
  <dcterms:modified xsi:type="dcterms:W3CDTF">2021-03-11T09:04:00Z</dcterms:modified>
</cp:coreProperties>
</file>