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A64CEB">
      <w:pPr>
        <w:jc w:val="lowKashida"/>
        <w:rPr>
          <w:rFonts w:asciiTheme="majorBidi" w:eastAsia="Times New Roman" w:hAnsiTheme="majorBidi" w:cstheme="majorBidi"/>
          <w:b/>
          <w:bCs/>
          <w:sz w:val="28"/>
          <w:szCs w:val="28"/>
          <w:lang w:eastAsia="fr-FR"/>
        </w:rPr>
      </w:pPr>
    </w:p>
    <w:p w:rsidR="00E916E8" w:rsidRDefault="0038268C" w:rsidP="00A64CEB">
      <w:pPr>
        <w:jc w:val="lowKashida"/>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81C3B" w:rsidRPr="00181C3B">
        <w:rPr>
          <w:rFonts w:asciiTheme="majorBidi" w:hAnsiTheme="majorBidi" w:cstheme="majorBidi"/>
          <w:b/>
          <w:bCs/>
          <w:sz w:val="28"/>
          <w:szCs w:val="28"/>
        </w:rPr>
        <w:t>Evaluation de l'</w:t>
      </w:r>
      <w:proofErr w:type="spellStart"/>
      <w:r w:rsidR="00181C3B" w:rsidRPr="00181C3B">
        <w:rPr>
          <w:rFonts w:asciiTheme="majorBidi" w:hAnsiTheme="majorBidi" w:cstheme="majorBidi"/>
          <w:b/>
          <w:bCs/>
          <w:sz w:val="28"/>
          <w:szCs w:val="28"/>
        </w:rPr>
        <w:t>éfficacité</w:t>
      </w:r>
      <w:proofErr w:type="spellEnd"/>
      <w:r w:rsidR="00181C3B" w:rsidRPr="00181C3B">
        <w:rPr>
          <w:rFonts w:asciiTheme="majorBidi" w:hAnsiTheme="majorBidi" w:cstheme="majorBidi"/>
          <w:b/>
          <w:bCs/>
          <w:sz w:val="28"/>
          <w:szCs w:val="28"/>
        </w:rPr>
        <w:t xml:space="preserve"> de la vaccination antirabique chez les petits carnivores domestique</w:t>
      </w:r>
    </w:p>
    <w:p w:rsidR="00A64CEB" w:rsidRDefault="00A64CEB" w:rsidP="00A64CEB">
      <w:pPr>
        <w:jc w:val="lowKashida"/>
        <w:rPr>
          <w:rFonts w:asciiTheme="majorBidi" w:hAnsiTheme="majorBidi" w:cstheme="majorBidi"/>
          <w:b/>
          <w:bCs/>
          <w:sz w:val="28"/>
          <w:szCs w:val="28"/>
        </w:rPr>
      </w:pPr>
    </w:p>
    <w:p w:rsidR="003F77FB" w:rsidRPr="003F77FB" w:rsidRDefault="003F77FB" w:rsidP="00A64CEB">
      <w:pPr>
        <w:jc w:val="lowKashida"/>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B80FDD" w:rsidRPr="00B80FDD" w:rsidRDefault="00B80FDD" w:rsidP="00A64CEB">
      <w:pPr>
        <w:jc w:val="lowKashida"/>
        <w:rPr>
          <w:rFonts w:asciiTheme="majorBidi" w:hAnsiTheme="majorBidi" w:cstheme="majorBidi"/>
          <w:sz w:val="24"/>
          <w:szCs w:val="24"/>
        </w:rPr>
      </w:pPr>
      <w:r w:rsidRPr="00B80FDD">
        <w:rPr>
          <w:rFonts w:asciiTheme="majorBidi" w:hAnsiTheme="majorBidi" w:cstheme="majorBidi"/>
          <w:sz w:val="24"/>
          <w:szCs w:val="24"/>
        </w:rPr>
        <w:t xml:space="preserve">La rage est une zoonose virale qui reste comme une maladie d’actualité voir émergente dans plus de 150 pays. En Algérie, où elle sévit encore sous forme </w:t>
      </w:r>
      <w:proofErr w:type="spellStart"/>
      <w:r w:rsidRPr="00B80FDD">
        <w:rPr>
          <w:rFonts w:asciiTheme="majorBidi" w:hAnsiTheme="majorBidi" w:cstheme="majorBidi"/>
          <w:sz w:val="24"/>
          <w:szCs w:val="24"/>
        </w:rPr>
        <w:t>enzootique</w:t>
      </w:r>
      <w:proofErr w:type="spellEnd"/>
      <w:r w:rsidRPr="00B80FDD">
        <w:rPr>
          <w:rFonts w:asciiTheme="majorBidi" w:hAnsiTheme="majorBidi" w:cstheme="majorBidi"/>
          <w:sz w:val="24"/>
          <w:szCs w:val="24"/>
        </w:rPr>
        <w:t>, le chien étant le plus atteint. Il représente 50 % des cas enregistré et est souvent à l’origine de la rage chez l’Homme. La vaccination constitue le pilier de la prophylaxie antirabique, c’est de l’efficacité de cet acte que dépend en grande partie le succès du programme lutte. L’objectif de notre étude est de contrôler l’efficacité de la vaccination antirabique des carnivores domestiques, pour cela nous avons utilisé une méthode sérologique ELISA. Les résultats obtenus après cette étude indique un taux d’échec relativement important estimé à 41,66% malgré les rappels effectués</w:t>
      </w:r>
    </w:p>
    <w:p w:rsidR="00B80FDD" w:rsidRPr="00B80FDD" w:rsidRDefault="00B80FDD" w:rsidP="00A64CEB">
      <w:pPr>
        <w:jc w:val="lowKashida"/>
        <w:rPr>
          <w:rFonts w:asciiTheme="majorBidi" w:hAnsiTheme="majorBidi" w:cstheme="majorBidi"/>
          <w:sz w:val="24"/>
          <w:szCs w:val="24"/>
        </w:rPr>
      </w:pPr>
    </w:p>
    <w:p w:rsidR="00B80FDD" w:rsidRPr="00B80FDD" w:rsidRDefault="00B80FDD" w:rsidP="00A64CEB">
      <w:pPr>
        <w:jc w:val="lowKashida"/>
        <w:rPr>
          <w:rFonts w:asciiTheme="majorBidi" w:hAnsiTheme="majorBidi" w:cstheme="majorBidi"/>
          <w:b/>
          <w:bCs/>
          <w:sz w:val="24"/>
          <w:szCs w:val="24"/>
          <w:lang w:val="en-US"/>
        </w:rPr>
      </w:pPr>
      <w:r w:rsidRPr="00B80FDD">
        <w:rPr>
          <w:rFonts w:asciiTheme="majorBidi" w:hAnsiTheme="majorBidi" w:cstheme="majorBidi"/>
          <w:b/>
          <w:bCs/>
          <w:sz w:val="24"/>
          <w:szCs w:val="24"/>
          <w:lang w:val="en-US"/>
        </w:rPr>
        <w:t>Abstract:</w:t>
      </w:r>
    </w:p>
    <w:p w:rsidR="00B80FDD" w:rsidRPr="00B80FDD" w:rsidRDefault="00B80FDD" w:rsidP="00A64CEB">
      <w:pPr>
        <w:jc w:val="lowKashida"/>
        <w:rPr>
          <w:rFonts w:asciiTheme="majorBidi" w:hAnsiTheme="majorBidi" w:cstheme="majorBidi"/>
          <w:sz w:val="24"/>
          <w:szCs w:val="24"/>
          <w:lang w:val="en-US"/>
        </w:rPr>
      </w:pPr>
      <w:r w:rsidRPr="00B80FDD">
        <w:rPr>
          <w:rFonts w:asciiTheme="majorBidi" w:hAnsiTheme="majorBidi" w:cstheme="majorBidi"/>
          <w:sz w:val="24"/>
          <w:szCs w:val="24"/>
          <w:lang w:val="en-US"/>
        </w:rPr>
        <w:t>Rabies is a viral zoonosis that remains as a current view emerging disease in more than 150 countries. In Algeria, where it exists still in enzootic form, the dog being the most affected. It represents 50% of registered cases and is often the source of rabies in humans. Vaccination is the mainstay of rabies prophylaxis is the effectiveness of this act that largely depends on the success of the control program. The aim of our study was to monitor the effectiveness of rabies vaccination of domestic carnivores, for this we used serological ELISA. The results obtained from this study indicate relatively high failure rate estimated at 41.66% despite the</w:t>
      </w:r>
    </w:p>
    <w:p w:rsidR="00DF3BB5" w:rsidRPr="00E916E8" w:rsidRDefault="00B80FDD" w:rsidP="00A64CEB">
      <w:pPr>
        <w:jc w:val="lowKashida"/>
        <w:rPr>
          <w:rFonts w:asciiTheme="majorBidi" w:hAnsiTheme="majorBidi" w:cstheme="majorBidi"/>
          <w:sz w:val="24"/>
          <w:szCs w:val="24"/>
          <w:lang w:val="en-US"/>
        </w:rPr>
      </w:pPr>
      <w:proofErr w:type="spellStart"/>
      <w:proofErr w:type="gramStart"/>
      <w:r w:rsidRPr="00B80FDD">
        <w:rPr>
          <w:rFonts w:asciiTheme="majorBidi" w:hAnsiTheme="majorBidi" w:cstheme="majorBidi"/>
          <w:sz w:val="24"/>
          <w:szCs w:val="24"/>
        </w:rPr>
        <w:t>reminders</w:t>
      </w:r>
      <w:proofErr w:type="spellEnd"/>
      <w:proofErr w:type="gramEnd"/>
      <w:r w:rsidRPr="00B80FDD">
        <w:rPr>
          <w:rFonts w:asciiTheme="majorBidi" w:hAnsiTheme="majorBidi" w:cstheme="majorBidi"/>
          <w:sz w:val="24"/>
          <w:szCs w:val="24"/>
        </w:rPr>
        <w:t xml:space="preserve"> </w:t>
      </w:r>
      <w:proofErr w:type="spellStart"/>
      <w:r w:rsidRPr="00B80FDD">
        <w:rPr>
          <w:rFonts w:asciiTheme="majorBidi" w:hAnsiTheme="majorBidi" w:cstheme="majorBidi"/>
          <w:sz w:val="24"/>
          <w:szCs w:val="24"/>
        </w:rPr>
        <w:t>issued</w:t>
      </w:r>
      <w:proofErr w:type="spellEnd"/>
      <w:r w:rsidRPr="00B80FDD">
        <w:rPr>
          <w:rFonts w:asciiTheme="majorBidi" w:hAnsiTheme="majorBidi" w:cstheme="majorBidi"/>
          <w:sz w:val="24"/>
          <w:szCs w:val="24"/>
        </w:rPr>
        <w:t>.</w:t>
      </w:r>
    </w:p>
    <w:sectPr w:rsidR="00DF3BB5" w:rsidRPr="00E916E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3F29"/>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4CEB"/>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1562</TotalTime>
  <Pages>1</Pages>
  <Words>242</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99</cp:revision>
  <dcterms:created xsi:type="dcterms:W3CDTF">2020-01-20T08:03:00Z</dcterms:created>
  <dcterms:modified xsi:type="dcterms:W3CDTF">2021-03-25T08:05:00Z</dcterms:modified>
</cp:coreProperties>
</file>