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A27225">
      <w:pPr>
        <w:autoSpaceDE w:val="0"/>
        <w:autoSpaceDN w:val="0"/>
        <w:adjustRightInd w:val="0"/>
        <w:spacing w:after="0" w:line="240" w:lineRule="auto"/>
        <w:jc w:val="both"/>
        <w:rPr>
          <w:rFonts w:asciiTheme="majorBidi" w:eastAsia="Times New Roman" w:hAnsiTheme="majorBidi" w:cstheme="majorBidi"/>
          <w:b/>
          <w:bCs/>
          <w:sz w:val="28"/>
          <w:szCs w:val="28"/>
        </w:rPr>
      </w:pPr>
    </w:p>
    <w:p w:rsidR="007718CB" w:rsidRDefault="00596119" w:rsidP="007718CB">
      <w:pPr>
        <w:autoSpaceDE w:val="0"/>
        <w:autoSpaceDN w:val="0"/>
        <w:adjustRightInd w:val="0"/>
        <w:spacing w:before="240"/>
        <w:jc w:val="both"/>
        <w:rPr>
          <w:rFonts w:ascii="Times New Roman" w:hAnsi="Times New Roman" w:cs="Times New Roman"/>
          <w:b/>
          <w:color w:val="333333"/>
          <w:sz w:val="28"/>
          <w:szCs w:val="28"/>
          <w:shd w:val="clear" w:color="auto" w:fill="FFFFFF"/>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r w:rsidR="00CA3CD8" w:rsidRPr="00CA3CD8">
        <w:rPr>
          <w:rFonts w:ascii="Times New Roman" w:hAnsi="Times New Roman" w:cs="Times New Roman"/>
          <w:b/>
          <w:color w:val="333333"/>
          <w:sz w:val="28"/>
          <w:szCs w:val="28"/>
          <w:shd w:val="clear" w:color="auto" w:fill="FFFFFF"/>
        </w:rPr>
        <w:t>Etude de la sensibilité aux antibiotiques des souches de S. aureus isolées depuis des produits de pêche</w:t>
      </w:r>
    </w:p>
    <w:p w:rsidR="00CA3CD8" w:rsidRPr="00CA3CD8" w:rsidRDefault="00CA3CD8" w:rsidP="007718CB">
      <w:pPr>
        <w:autoSpaceDE w:val="0"/>
        <w:autoSpaceDN w:val="0"/>
        <w:adjustRightInd w:val="0"/>
        <w:spacing w:before="240"/>
        <w:jc w:val="both"/>
        <w:rPr>
          <w:rFonts w:ascii="Times New Roman" w:hAnsi="Times New Roman" w:cs="Times New Roman"/>
          <w:b/>
          <w:bCs/>
          <w:sz w:val="28"/>
          <w:szCs w:val="28"/>
        </w:rPr>
      </w:pPr>
    </w:p>
    <w:p w:rsidR="007718CB" w:rsidRPr="00CA3CD8" w:rsidRDefault="007718CB" w:rsidP="007718CB">
      <w:pPr>
        <w:autoSpaceDE w:val="0"/>
        <w:autoSpaceDN w:val="0"/>
        <w:adjustRightInd w:val="0"/>
        <w:spacing w:before="240"/>
        <w:jc w:val="both"/>
        <w:rPr>
          <w:rFonts w:ascii="Times New Roman" w:hAnsi="Times New Roman" w:cs="Times New Roman"/>
          <w:b/>
          <w:bCs/>
          <w:sz w:val="24"/>
          <w:szCs w:val="24"/>
        </w:rPr>
      </w:pPr>
      <w:r w:rsidRPr="00CA3CD8">
        <w:rPr>
          <w:rFonts w:ascii="Times New Roman" w:hAnsi="Times New Roman" w:cs="Times New Roman"/>
          <w:b/>
          <w:bCs/>
          <w:sz w:val="24"/>
          <w:szCs w:val="24"/>
        </w:rPr>
        <w:t xml:space="preserve">Résumé : </w:t>
      </w:r>
    </w:p>
    <w:p w:rsidR="00CA3CD8" w:rsidRPr="00CA3CD8" w:rsidRDefault="00CA3CD8" w:rsidP="007718CB">
      <w:pPr>
        <w:autoSpaceDE w:val="0"/>
        <w:autoSpaceDN w:val="0"/>
        <w:adjustRightInd w:val="0"/>
        <w:spacing w:before="240" w:line="360" w:lineRule="auto"/>
        <w:jc w:val="both"/>
        <w:rPr>
          <w:rFonts w:ascii="Times New Roman" w:hAnsi="Times New Roman" w:cs="Times New Roman"/>
          <w:sz w:val="24"/>
          <w:szCs w:val="24"/>
        </w:rPr>
      </w:pPr>
      <w:r w:rsidRPr="00CA3CD8">
        <w:rPr>
          <w:rFonts w:ascii="Times New Roman" w:hAnsi="Times New Roman" w:cs="Times New Roman"/>
          <w:sz w:val="24"/>
          <w:szCs w:val="24"/>
        </w:rPr>
        <w:t xml:space="preserve">La recrudescence de la multi-résistance aux agents antimicrobiens constitue un problème majeur de santé publique. La </w:t>
      </w:r>
      <w:proofErr w:type="spellStart"/>
      <w:r w:rsidRPr="00CA3CD8">
        <w:rPr>
          <w:rFonts w:ascii="Times New Roman" w:hAnsi="Times New Roman" w:cs="Times New Roman"/>
          <w:sz w:val="24"/>
          <w:szCs w:val="24"/>
        </w:rPr>
        <w:t>S.aureus</w:t>
      </w:r>
      <w:proofErr w:type="spellEnd"/>
      <w:r w:rsidRPr="00CA3CD8">
        <w:rPr>
          <w:rFonts w:ascii="Times New Roman" w:hAnsi="Times New Roman" w:cs="Times New Roman"/>
          <w:sz w:val="24"/>
          <w:szCs w:val="24"/>
        </w:rPr>
        <w:t xml:space="preserve"> une bactérie connue par sa </w:t>
      </w:r>
      <w:proofErr w:type="spellStart"/>
      <w:r w:rsidRPr="00CA3CD8">
        <w:rPr>
          <w:rFonts w:ascii="Times New Roman" w:hAnsi="Times New Roman" w:cs="Times New Roman"/>
          <w:sz w:val="24"/>
          <w:szCs w:val="24"/>
        </w:rPr>
        <w:t>multirésistantes</w:t>
      </w:r>
      <w:proofErr w:type="spellEnd"/>
      <w:r w:rsidRPr="00CA3CD8">
        <w:rPr>
          <w:rFonts w:ascii="Times New Roman" w:hAnsi="Times New Roman" w:cs="Times New Roman"/>
          <w:sz w:val="24"/>
          <w:szCs w:val="24"/>
        </w:rPr>
        <w:t xml:space="preserve"> Sur la lumière de cette problématique, on a réalisé ce travail qui a pour objet d'évaluer la sensibilité de 37 souches de S. aureus isolées depuis des poissons collectés depuis deux ports (</w:t>
      </w:r>
      <w:proofErr w:type="spellStart"/>
      <w:r w:rsidRPr="00CA3CD8">
        <w:rPr>
          <w:rFonts w:ascii="Times New Roman" w:hAnsi="Times New Roman" w:cs="Times New Roman"/>
          <w:sz w:val="24"/>
          <w:szCs w:val="24"/>
        </w:rPr>
        <w:t>Bouharoune</w:t>
      </w:r>
      <w:proofErr w:type="spellEnd"/>
      <w:r w:rsidRPr="00CA3CD8">
        <w:rPr>
          <w:rFonts w:ascii="Times New Roman" w:hAnsi="Times New Roman" w:cs="Times New Roman"/>
          <w:sz w:val="24"/>
          <w:szCs w:val="24"/>
        </w:rPr>
        <w:t xml:space="preserve"> et la pêcherie d’Alger) Au cours de notre étude nous avons marqué une résistance absolue aux Bêta-</w:t>
      </w:r>
      <w:proofErr w:type="spellStart"/>
      <w:r w:rsidRPr="00CA3CD8">
        <w:rPr>
          <w:rFonts w:ascii="Times New Roman" w:hAnsi="Times New Roman" w:cs="Times New Roman"/>
          <w:sz w:val="24"/>
          <w:szCs w:val="24"/>
        </w:rPr>
        <w:t>lactamines</w:t>
      </w:r>
      <w:proofErr w:type="spellEnd"/>
      <w:r w:rsidRPr="00CA3CD8">
        <w:rPr>
          <w:rFonts w:ascii="Times New Roman" w:hAnsi="Times New Roman" w:cs="Times New Roman"/>
          <w:sz w:val="24"/>
          <w:szCs w:val="24"/>
        </w:rPr>
        <w:t xml:space="preserve"> ainsi que l’existence d’une résistance envers le chloramphénicol ce qui signifie son utilisation bien qu’elle soit interdite. Dans notre étude, on a pu isoler 31 profils différents d’</w:t>
      </w:r>
      <w:proofErr w:type="spellStart"/>
      <w:r w:rsidRPr="00CA3CD8">
        <w:rPr>
          <w:rFonts w:ascii="Times New Roman" w:hAnsi="Times New Roman" w:cs="Times New Roman"/>
          <w:sz w:val="24"/>
          <w:szCs w:val="24"/>
        </w:rPr>
        <w:t>antibiorésistance</w:t>
      </w:r>
      <w:proofErr w:type="spellEnd"/>
      <w:r w:rsidRPr="00CA3CD8">
        <w:rPr>
          <w:rFonts w:ascii="Times New Roman" w:hAnsi="Times New Roman" w:cs="Times New Roman"/>
          <w:sz w:val="24"/>
          <w:szCs w:val="24"/>
        </w:rPr>
        <w:t xml:space="preserve">, Quinze (15) profils ont été trouvés dans les échantillons commercialisés dans la région d’Alger avec un taux de 49% et Seize (16) profils de résistance à Tipaza (51%). Au finale, nous tenons à souligner le danger possible d’une transmission de souches </w:t>
      </w:r>
      <w:proofErr w:type="spellStart"/>
      <w:r w:rsidRPr="00CA3CD8">
        <w:rPr>
          <w:rFonts w:ascii="Times New Roman" w:hAnsi="Times New Roman" w:cs="Times New Roman"/>
          <w:sz w:val="24"/>
          <w:szCs w:val="24"/>
        </w:rPr>
        <w:t>antibiorésistantes</w:t>
      </w:r>
      <w:proofErr w:type="spellEnd"/>
      <w:r w:rsidRPr="00CA3CD8">
        <w:rPr>
          <w:rFonts w:ascii="Times New Roman" w:hAnsi="Times New Roman" w:cs="Times New Roman"/>
          <w:sz w:val="24"/>
          <w:szCs w:val="24"/>
        </w:rPr>
        <w:t xml:space="preserve"> depuis 1'homme et l'animal terrestre à l’environnement marin surtout face aux traitements anarchiques par les antibiotiques.</w:t>
      </w:r>
    </w:p>
    <w:p w:rsidR="00CA3CD8" w:rsidRPr="00CA3CD8" w:rsidRDefault="00CA3CD8" w:rsidP="007718CB">
      <w:pPr>
        <w:autoSpaceDE w:val="0"/>
        <w:autoSpaceDN w:val="0"/>
        <w:adjustRightInd w:val="0"/>
        <w:spacing w:before="240" w:line="360" w:lineRule="auto"/>
        <w:jc w:val="both"/>
        <w:rPr>
          <w:rFonts w:ascii="Times New Roman" w:hAnsi="Times New Roman" w:cs="Times New Roman"/>
          <w:sz w:val="24"/>
          <w:szCs w:val="24"/>
        </w:rPr>
      </w:pPr>
    </w:p>
    <w:p w:rsidR="00184C1C" w:rsidRPr="00CA3CD8" w:rsidRDefault="007718CB" w:rsidP="00CA3CD8">
      <w:pPr>
        <w:autoSpaceDE w:val="0"/>
        <w:autoSpaceDN w:val="0"/>
        <w:adjustRightInd w:val="0"/>
        <w:spacing w:before="240" w:line="360" w:lineRule="auto"/>
        <w:jc w:val="both"/>
        <w:rPr>
          <w:rFonts w:ascii="Times New Roman" w:hAnsi="Times New Roman" w:cs="Times New Roman"/>
          <w:sz w:val="24"/>
          <w:szCs w:val="24"/>
          <w:lang w:val="en-US"/>
        </w:rPr>
      </w:pPr>
      <w:r w:rsidRPr="00CA3CD8">
        <w:rPr>
          <w:rFonts w:ascii="Times New Roman" w:hAnsi="Times New Roman" w:cs="Times New Roman"/>
          <w:sz w:val="24"/>
          <w:szCs w:val="24"/>
          <w:lang w:val="en-US"/>
        </w:rPr>
        <w:br/>
      </w:r>
      <w:bookmarkStart w:id="0" w:name="_GoBack"/>
      <w:r w:rsidRPr="00CA3CD8">
        <w:rPr>
          <w:rFonts w:ascii="Times New Roman" w:hAnsi="Times New Roman" w:cs="Times New Roman"/>
          <w:b/>
          <w:bCs/>
          <w:sz w:val="24"/>
          <w:szCs w:val="24"/>
          <w:lang w:val="en-US"/>
        </w:rPr>
        <w:t>Abstract</w:t>
      </w:r>
      <w:bookmarkEnd w:id="0"/>
      <w:r w:rsidRPr="00CA3CD8">
        <w:rPr>
          <w:rFonts w:ascii="Times New Roman" w:hAnsi="Times New Roman" w:cs="Times New Roman"/>
          <w:sz w:val="24"/>
          <w:szCs w:val="24"/>
          <w:lang w:val="en-US"/>
        </w:rPr>
        <w:t xml:space="preserve">: </w:t>
      </w:r>
      <w:r w:rsidRPr="00CA3CD8">
        <w:rPr>
          <w:rFonts w:ascii="Times New Roman" w:hAnsi="Times New Roman" w:cs="Times New Roman"/>
          <w:sz w:val="24"/>
          <w:szCs w:val="24"/>
          <w:lang w:val="en-US"/>
        </w:rPr>
        <w:br/>
      </w:r>
      <w:r w:rsidR="00CA3CD8" w:rsidRPr="00CA3CD8">
        <w:rPr>
          <w:rFonts w:ascii="Times New Roman" w:hAnsi="Times New Roman" w:cs="Times New Roman"/>
          <w:sz w:val="24"/>
          <w:szCs w:val="24"/>
          <w:lang w:val="en-US"/>
        </w:rPr>
        <w:t xml:space="preserve">The resurgence of multi-resistance to antimicrobial agents is a major public health problem. The </w:t>
      </w:r>
      <w:proofErr w:type="spellStart"/>
      <w:r w:rsidR="00CA3CD8" w:rsidRPr="00CA3CD8">
        <w:rPr>
          <w:rFonts w:ascii="Times New Roman" w:hAnsi="Times New Roman" w:cs="Times New Roman"/>
          <w:sz w:val="24"/>
          <w:szCs w:val="24"/>
          <w:lang w:val="en-US"/>
        </w:rPr>
        <w:t>S.aureus</w:t>
      </w:r>
      <w:proofErr w:type="spellEnd"/>
      <w:r w:rsidR="00CA3CD8" w:rsidRPr="00CA3CD8">
        <w:rPr>
          <w:rFonts w:ascii="Times New Roman" w:hAnsi="Times New Roman" w:cs="Times New Roman"/>
          <w:sz w:val="24"/>
          <w:szCs w:val="24"/>
          <w:lang w:val="en-US"/>
        </w:rPr>
        <w:t xml:space="preserve">, a bacterium known for its multi-resistant In light of this problem, we carried out this work, which aims to assess the sensitivity of 37 strains of S. </w:t>
      </w:r>
      <w:proofErr w:type="spellStart"/>
      <w:r w:rsidR="00CA3CD8" w:rsidRPr="00CA3CD8">
        <w:rPr>
          <w:rFonts w:ascii="Times New Roman" w:hAnsi="Times New Roman" w:cs="Times New Roman"/>
          <w:sz w:val="24"/>
          <w:szCs w:val="24"/>
          <w:lang w:val="en-US"/>
        </w:rPr>
        <w:t>aureus</w:t>
      </w:r>
      <w:proofErr w:type="spellEnd"/>
      <w:r w:rsidR="00CA3CD8" w:rsidRPr="00CA3CD8">
        <w:rPr>
          <w:rFonts w:ascii="Times New Roman" w:hAnsi="Times New Roman" w:cs="Times New Roman"/>
          <w:sz w:val="24"/>
          <w:szCs w:val="24"/>
          <w:lang w:val="en-US"/>
        </w:rPr>
        <w:t xml:space="preserve"> isolated from fish collected from two ports (</w:t>
      </w:r>
      <w:proofErr w:type="spellStart"/>
      <w:r w:rsidR="00CA3CD8" w:rsidRPr="00CA3CD8">
        <w:rPr>
          <w:rFonts w:ascii="Times New Roman" w:hAnsi="Times New Roman" w:cs="Times New Roman"/>
          <w:sz w:val="24"/>
          <w:szCs w:val="24"/>
          <w:lang w:val="en-US"/>
        </w:rPr>
        <w:t>Bouharoune</w:t>
      </w:r>
      <w:proofErr w:type="spellEnd"/>
      <w:r w:rsidR="00CA3CD8" w:rsidRPr="00CA3CD8">
        <w:rPr>
          <w:rFonts w:ascii="Times New Roman" w:hAnsi="Times New Roman" w:cs="Times New Roman"/>
          <w:sz w:val="24"/>
          <w:szCs w:val="24"/>
          <w:lang w:val="en-US"/>
        </w:rPr>
        <w:t xml:space="preserve"> and La Algiers fishery). During our study, we noted an absolute resistance to beta-</w:t>
      </w:r>
      <w:proofErr w:type="spellStart"/>
      <w:r w:rsidR="00CA3CD8" w:rsidRPr="00CA3CD8">
        <w:rPr>
          <w:rFonts w:ascii="Times New Roman" w:hAnsi="Times New Roman" w:cs="Times New Roman"/>
          <w:sz w:val="24"/>
          <w:szCs w:val="24"/>
          <w:lang w:val="en-US"/>
        </w:rPr>
        <w:t>lactams</w:t>
      </w:r>
      <w:proofErr w:type="spellEnd"/>
      <w:r w:rsidR="00CA3CD8" w:rsidRPr="00CA3CD8">
        <w:rPr>
          <w:rFonts w:ascii="Times New Roman" w:hAnsi="Times New Roman" w:cs="Times New Roman"/>
          <w:sz w:val="24"/>
          <w:szCs w:val="24"/>
          <w:lang w:val="en-US"/>
        </w:rPr>
        <w:t xml:space="preserve"> as well as the existence of resistance to </w:t>
      </w:r>
      <w:proofErr w:type="spellStart"/>
      <w:r w:rsidR="00CA3CD8" w:rsidRPr="00CA3CD8">
        <w:rPr>
          <w:rFonts w:ascii="Times New Roman" w:hAnsi="Times New Roman" w:cs="Times New Roman"/>
          <w:sz w:val="24"/>
          <w:szCs w:val="24"/>
          <w:lang w:val="en-US"/>
        </w:rPr>
        <w:t>chloramphenicol</w:t>
      </w:r>
      <w:proofErr w:type="spellEnd"/>
      <w:r w:rsidR="00CA3CD8" w:rsidRPr="00CA3CD8">
        <w:rPr>
          <w:rFonts w:ascii="Times New Roman" w:hAnsi="Times New Roman" w:cs="Times New Roman"/>
          <w:sz w:val="24"/>
          <w:szCs w:val="24"/>
          <w:lang w:val="en-US"/>
        </w:rPr>
        <w:t xml:space="preserve">, which means its use despite being prohibited. In our study, we were able to isolate 31 different antimicrobial resistance profiles, Fifteen (15) profiles were found in the samples marketed in the Algiers region with a rate of 49% and Sixteen (16) resistance profiles to </w:t>
      </w:r>
      <w:proofErr w:type="spellStart"/>
      <w:r w:rsidR="00CA3CD8" w:rsidRPr="00CA3CD8">
        <w:rPr>
          <w:rFonts w:ascii="Times New Roman" w:hAnsi="Times New Roman" w:cs="Times New Roman"/>
          <w:sz w:val="24"/>
          <w:szCs w:val="24"/>
          <w:lang w:val="en-US"/>
        </w:rPr>
        <w:t>Tipaza</w:t>
      </w:r>
      <w:proofErr w:type="spellEnd"/>
      <w:r w:rsidR="00CA3CD8" w:rsidRPr="00CA3CD8">
        <w:rPr>
          <w:rFonts w:ascii="Times New Roman" w:hAnsi="Times New Roman" w:cs="Times New Roman"/>
          <w:sz w:val="24"/>
          <w:szCs w:val="24"/>
          <w:lang w:val="en-US"/>
        </w:rPr>
        <w:t xml:space="preserve"> (51%). Finally, we would like to stress the possible danger of transmission of antibiotic resistant strains from humans and terrestrial animals to the marine environment especially when faced with anarchic treatment with antibiotics.</w:t>
      </w:r>
    </w:p>
    <w:sectPr w:rsidR="00184C1C" w:rsidRPr="00CA3CD8"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C7B65"/>
    <w:rsid w:val="001C7EAD"/>
    <w:rsid w:val="001D3FA4"/>
    <w:rsid w:val="001D6F93"/>
    <w:rsid w:val="001E318B"/>
    <w:rsid w:val="001E7CDD"/>
    <w:rsid w:val="001F0D3E"/>
    <w:rsid w:val="001F23EA"/>
    <w:rsid w:val="001F6FB9"/>
    <w:rsid w:val="001F7F97"/>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65CE"/>
    <w:rsid w:val="00540E61"/>
    <w:rsid w:val="00543D0C"/>
    <w:rsid w:val="005513AE"/>
    <w:rsid w:val="00553254"/>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4D90"/>
    <w:rsid w:val="006A57ED"/>
    <w:rsid w:val="006B138E"/>
    <w:rsid w:val="006B2BE2"/>
    <w:rsid w:val="006B7821"/>
    <w:rsid w:val="006C271A"/>
    <w:rsid w:val="006C3D0F"/>
    <w:rsid w:val="006C40AC"/>
    <w:rsid w:val="006D09AF"/>
    <w:rsid w:val="006D35D8"/>
    <w:rsid w:val="006D7D14"/>
    <w:rsid w:val="006E2A0A"/>
    <w:rsid w:val="006E6458"/>
    <w:rsid w:val="006E6DEA"/>
    <w:rsid w:val="006E791D"/>
    <w:rsid w:val="006F0438"/>
    <w:rsid w:val="00712B0C"/>
    <w:rsid w:val="00716141"/>
    <w:rsid w:val="007207BD"/>
    <w:rsid w:val="00726493"/>
    <w:rsid w:val="00726E5E"/>
    <w:rsid w:val="007319FE"/>
    <w:rsid w:val="00736492"/>
    <w:rsid w:val="0074307D"/>
    <w:rsid w:val="00744FC5"/>
    <w:rsid w:val="007453DB"/>
    <w:rsid w:val="00751A93"/>
    <w:rsid w:val="00755431"/>
    <w:rsid w:val="0076066B"/>
    <w:rsid w:val="00761C5D"/>
    <w:rsid w:val="0076272F"/>
    <w:rsid w:val="00770E9B"/>
    <w:rsid w:val="007718CB"/>
    <w:rsid w:val="00771EF7"/>
    <w:rsid w:val="00774048"/>
    <w:rsid w:val="00777525"/>
    <w:rsid w:val="00780B63"/>
    <w:rsid w:val="00781610"/>
    <w:rsid w:val="00784095"/>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70073"/>
    <w:rsid w:val="00870655"/>
    <w:rsid w:val="00872AF8"/>
    <w:rsid w:val="00872FB4"/>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666B5"/>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27225"/>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052"/>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263</cp:revision>
  <dcterms:created xsi:type="dcterms:W3CDTF">2021-02-10T08:14:00Z</dcterms:created>
  <dcterms:modified xsi:type="dcterms:W3CDTF">2021-03-29T08:25:00Z</dcterms:modified>
</cp:coreProperties>
</file>