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A1"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021D3E" w:rsidRPr="00021D3E">
        <w:rPr>
          <w:rFonts w:ascii="Times New Roman" w:hAnsi="Times New Roman" w:cs="Times New Roman"/>
          <w:b/>
          <w:color w:val="000000"/>
          <w:sz w:val="28"/>
          <w:szCs w:val="28"/>
          <w:shd w:val="clear" w:color="auto" w:fill="FFFFFF"/>
        </w:rPr>
        <w:t>Contribution à l’étude de la peste des petits ruminants en Afrique du nord et stratégie de lutte adaptée au petit Maghreb</w:t>
      </w:r>
    </w:p>
    <w:p w:rsidR="00021D3E" w:rsidRPr="00977CDA" w:rsidRDefault="00021D3E"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5B08F0" w:rsidRDefault="00021D3E" w:rsidP="00021D3E">
      <w:pPr>
        <w:spacing w:after="0"/>
        <w:jc w:val="both"/>
        <w:rPr>
          <w:rFonts w:ascii="Times New Roman" w:hAnsi="Times New Roman" w:cs="Times New Roman"/>
          <w:sz w:val="24"/>
          <w:szCs w:val="24"/>
        </w:rPr>
      </w:pPr>
      <w:r w:rsidRPr="00021D3E">
        <w:rPr>
          <w:rFonts w:ascii="Times New Roman" w:hAnsi="Times New Roman" w:cs="Times New Roman"/>
          <w:sz w:val="24"/>
          <w:szCs w:val="24"/>
        </w:rPr>
        <w:t xml:space="preserve">La Peste des petits ruminants (PPR) est une maladie contagieuse des petits ruminants, causée par un </w:t>
      </w:r>
      <w:proofErr w:type="spellStart"/>
      <w:r w:rsidRPr="00021D3E">
        <w:rPr>
          <w:rFonts w:ascii="Times New Roman" w:hAnsi="Times New Roman" w:cs="Times New Roman"/>
          <w:sz w:val="24"/>
          <w:szCs w:val="24"/>
        </w:rPr>
        <w:t>morbillivirus</w:t>
      </w:r>
      <w:proofErr w:type="spellEnd"/>
      <w:r w:rsidRPr="00021D3E">
        <w:rPr>
          <w:rFonts w:ascii="Times New Roman" w:hAnsi="Times New Roman" w:cs="Times New Roman"/>
          <w:sz w:val="24"/>
          <w:szCs w:val="24"/>
        </w:rPr>
        <w:t xml:space="preserve"> étroitement lié au virus de la peste bovine, très répandue, virulente et dévastatrice entrainant des impacts significatifs pour l’économie, la sécurité alimentaire, et subsistance des éleveurs. La PPR est considérée comme l’une des maladies animales les plus dommageables en Afrique, au Moyen-Orient et en Asie. L’organisation mondiale de la santé animale (OIE) et l’organisation des nations unies pour l’alimentation et  l’agriculture (FAO) ont développé une stratégie mondiale pour le contrôle et l’éradication de la PPR dans le cadre mondial pour le contrôle des maladies animales transfrontalière afin d’assurer la sécurité alimentaire, à la santé humaine et à la croissance économique à l’échelle mondiale, en particulier dans les pays en développement</w:t>
      </w:r>
    </w:p>
    <w:p w:rsidR="00021D3E" w:rsidRDefault="00021D3E" w:rsidP="00021D3E">
      <w:pPr>
        <w:spacing w:after="0"/>
        <w:jc w:val="both"/>
        <w:rPr>
          <w:rFonts w:ascii="Times New Roman" w:hAnsi="Times New Roman" w:cs="Times New Roman"/>
          <w:sz w:val="24"/>
          <w:szCs w:val="24"/>
        </w:rPr>
      </w:pPr>
    </w:p>
    <w:p w:rsidR="00021D3E" w:rsidRDefault="00021D3E" w:rsidP="00021D3E">
      <w:pPr>
        <w:spacing w:after="0"/>
        <w:jc w:val="both"/>
        <w:rPr>
          <w:rFonts w:ascii="Times New Roman" w:hAnsi="Times New Roman" w:cs="Times New Roman"/>
          <w:sz w:val="24"/>
          <w:szCs w:val="24"/>
        </w:rPr>
      </w:pPr>
    </w:p>
    <w:p w:rsidR="00021D3E" w:rsidRPr="00BE71EB" w:rsidRDefault="00021D3E" w:rsidP="00021D3E">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021D3E" w:rsidRPr="006166BB" w:rsidRDefault="00021D3E" w:rsidP="00021D3E">
      <w:pPr>
        <w:spacing w:after="0"/>
        <w:rPr>
          <w:rFonts w:ascii="Times New Roman" w:hAnsi="Times New Roman" w:cs="Times New Roman"/>
          <w:sz w:val="24"/>
          <w:szCs w:val="24"/>
          <w:lang w:val="en-US"/>
        </w:rPr>
      </w:pPr>
      <w:r w:rsidRPr="00E40FB8">
        <w:rPr>
          <w:rFonts w:ascii="Times New Roman" w:hAnsi="Times New Roman" w:cs="Times New Roman"/>
          <w:sz w:val="24"/>
          <w:szCs w:val="24"/>
          <w:lang w:val="en-US"/>
        </w:rPr>
        <w:t xml:space="preserve">         </w:t>
      </w:r>
      <w:r w:rsidRPr="00021D3E">
        <w:rPr>
          <w:rFonts w:ascii="Times New Roman" w:hAnsi="Times New Roman" w:cs="Times New Roman"/>
          <w:sz w:val="24"/>
          <w:szCs w:val="24"/>
          <w:lang w:val="en-US"/>
        </w:rPr>
        <w:t xml:space="preserve">Plague of small ruminants (PPR) is a contagious disease of small ruminants caused by a </w:t>
      </w:r>
      <w:proofErr w:type="spellStart"/>
      <w:r w:rsidRPr="00021D3E">
        <w:rPr>
          <w:rFonts w:ascii="Times New Roman" w:hAnsi="Times New Roman" w:cs="Times New Roman"/>
          <w:sz w:val="24"/>
          <w:szCs w:val="24"/>
          <w:lang w:val="en-US"/>
        </w:rPr>
        <w:t>morbillivirus</w:t>
      </w:r>
      <w:proofErr w:type="spellEnd"/>
      <w:r w:rsidRPr="00021D3E">
        <w:rPr>
          <w:rFonts w:ascii="Times New Roman" w:hAnsi="Times New Roman" w:cs="Times New Roman"/>
          <w:sz w:val="24"/>
          <w:szCs w:val="24"/>
          <w:lang w:val="en-US"/>
        </w:rPr>
        <w:t xml:space="preserve"> closely related to the </w:t>
      </w:r>
      <w:proofErr w:type="spellStart"/>
      <w:r w:rsidRPr="00021D3E">
        <w:rPr>
          <w:rFonts w:ascii="Times New Roman" w:hAnsi="Times New Roman" w:cs="Times New Roman"/>
          <w:sz w:val="24"/>
          <w:szCs w:val="24"/>
          <w:lang w:val="en-US"/>
        </w:rPr>
        <w:t>rinderpest</w:t>
      </w:r>
      <w:proofErr w:type="spellEnd"/>
      <w:r w:rsidRPr="00021D3E">
        <w:rPr>
          <w:rFonts w:ascii="Times New Roman" w:hAnsi="Times New Roman" w:cs="Times New Roman"/>
          <w:sz w:val="24"/>
          <w:szCs w:val="24"/>
          <w:lang w:val="en-US"/>
        </w:rPr>
        <w:t xml:space="preserve"> virus, widespread, virulent and devastating causing significant impacts to the economy, food security, and livelihood breeders. PPR is considered as one of the most damaging animal diseases in Africa, the Middle East and Asia. </w:t>
      </w:r>
      <w:proofErr w:type="gramStart"/>
      <w:r w:rsidRPr="00021D3E">
        <w:rPr>
          <w:rFonts w:ascii="Times New Roman" w:hAnsi="Times New Roman" w:cs="Times New Roman"/>
          <w:sz w:val="24"/>
          <w:szCs w:val="24"/>
          <w:lang w:val="en-US"/>
        </w:rPr>
        <w:t>the</w:t>
      </w:r>
      <w:proofErr w:type="gramEnd"/>
      <w:r w:rsidRPr="00021D3E">
        <w:rPr>
          <w:rFonts w:ascii="Times New Roman" w:hAnsi="Times New Roman" w:cs="Times New Roman"/>
          <w:sz w:val="24"/>
          <w:szCs w:val="24"/>
          <w:lang w:val="en-US"/>
        </w:rPr>
        <w:t xml:space="preserve"> World organization for animal health (OIE) and the organization of the United Nations Food and agriculture Organization (FAO) have developed a global strategy for the control and eradication of PPR in the global framework for the control of </w:t>
      </w:r>
      <w:proofErr w:type="spellStart"/>
      <w:r w:rsidRPr="00021D3E">
        <w:rPr>
          <w:rFonts w:ascii="Times New Roman" w:hAnsi="Times New Roman" w:cs="Times New Roman"/>
          <w:sz w:val="24"/>
          <w:szCs w:val="24"/>
          <w:lang w:val="en-US"/>
        </w:rPr>
        <w:t>transboundary</w:t>
      </w:r>
      <w:proofErr w:type="spellEnd"/>
      <w:r w:rsidRPr="00021D3E">
        <w:rPr>
          <w:rFonts w:ascii="Times New Roman" w:hAnsi="Times New Roman" w:cs="Times New Roman"/>
          <w:sz w:val="24"/>
          <w:szCs w:val="24"/>
          <w:lang w:val="en-US"/>
        </w:rPr>
        <w:t xml:space="preserve"> animal diseases in order to ensure food security, human health and economic growth worldwide, particularly in developing countries</w:t>
      </w:r>
    </w:p>
    <w:p w:rsidR="00021D3E" w:rsidRPr="00021D3E" w:rsidRDefault="00021D3E" w:rsidP="00021D3E">
      <w:pPr>
        <w:spacing w:after="0"/>
        <w:jc w:val="both"/>
        <w:rPr>
          <w:rFonts w:ascii="Times New Roman" w:hAnsi="Times New Roman" w:cs="Times New Roman"/>
          <w:b/>
          <w:sz w:val="24"/>
          <w:szCs w:val="24"/>
          <w:lang w:val="en-US"/>
        </w:rPr>
      </w:pPr>
    </w:p>
    <w:sectPr w:rsidR="00021D3E" w:rsidRPr="00021D3E"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21D3E"/>
    <w:rsid w:val="00030DEE"/>
    <w:rsid w:val="000543B9"/>
    <w:rsid w:val="000D67DF"/>
    <w:rsid w:val="000F3EDD"/>
    <w:rsid w:val="00145996"/>
    <w:rsid w:val="0014656E"/>
    <w:rsid w:val="00155057"/>
    <w:rsid w:val="001B1F1E"/>
    <w:rsid w:val="001B5AC6"/>
    <w:rsid w:val="00283A19"/>
    <w:rsid w:val="002A4AE9"/>
    <w:rsid w:val="002B0448"/>
    <w:rsid w:val="002B3404"/>
    <w:rsid w:val="002B60F9"/>
    <w:rsid w:val="002C075B"/>
    <w:rsid w:val="002D235E"/>
    <w:rsid w:val="003225F4"/>
    <w:rsid w:val="00351892"/>
    <w:rsid w:val="003972A7"/>
    <w:rsid w:val="003B7FA2"/>
    <w:rsid w:val="003C2C0B"/>
    <w:rsid w:val="003D2F6A"/>
    <w:rsid w:val="003D758C"/>
    <w:rsid w:val="004008C0"/>
    <w:rsid w:val="00430F5B"/>
    <w:rsid w:val="00436B38"/>
    <w:rsid w:val="00450A9B"/>
    <w:rsid w:val="00481532"/>
    <w:rsid w:val="0049346D"/>
    <w:rsid w:val="00495243"/>
    <w:rsid w:val="004B2D11"/>
    <w:rsid w:val="0052333F"/>
    <w:rsid w:val="0056426E"/>
    <w:rsid w:val="005B08F0"/>
    <w:rsid w:val="005C10A1"/>
    <w:rsid w:val="005C2EE1"/>
    <w:rsid w:val="005F25C3"/>
    <w:rsid w:val="00612841"/>
    <w:rsid w:val="00616415"/>
    <w:rsid w:val="006166BB"/>
    <w:rsid w:val="00641422"/>
    <w:rsid w:val="00645672"/>
    <w:rsid w:val="00694D64"/>
    <w:rsid w:val="006F4A13"/>
    <w:rsid w:val="0074736A"/>
    <w:rsid w:val="0075478C"/>
    <w:rsid w:val="007B68A9"/>
    <w:rsid w:val="007C1CE3"/>
    <w:rsid w:val="00806782"/>
    <w:rsid w:val="00845C50"/>
    <w:rsid w:val="00856D5E"/>
    <w:rsid w:val="008724AB"/>
    <w:rsid w:val="008D2D40"/>
    <w:rsid w:val="00931AA3"/>
    <w:rsid w:val="00977CDA"/>
    <w:rsid w:val="00983BE7"/>
    <w:rsid w:val="00995312"/>
    <w:rsid w:val="00A34509"/>
    <w:rsid w:val="00A36B2D"/>
    <w:rsid w:val="00A4694B"/>
    <w:rsid w:val="00A61C6B"/>
    <w:rsid w:val="00A6735A"/>
    <w:rsid w:val="00A70463"/>
    <w:rsid w:val="00A80DE9"/>
    <w:rsid w:val="00AB096E"/>
    <w:rsid w:val="00AB415C"/>
    <w:rsid w:val="00AD7A90"/>
    <w:rsid w:val="00AE702F"/>
    <w:rsid w:val="00AF0361"/>
    <w:rsid w:val="00AF52C9"/>
    <w:rsid w:val="00B25CDE"/>
    <w:rsid w:val="00B46839"/>
    <w:rsid w:val="00B53E10"/>
    <w:rsid w:val="00B765E6"/>
    <w:rsid w:val="00B801F3"/>
    <w:rsid w:val="00BB1F03"/>
    <w:rsid w:val="00BB7907"/>
    <w:rsid w:val="00BD36BA"/>
    <w:rsid w:val="00BD3D52"/>
    <w:rsid w:val="00BE2440"/>
    <w:rsid w:val="00BE71EB"/>
    <w:rsid w:val="00C2350D"/>
    <w:rsid w:val="00C24D81"/>
    <w:rsid w:val="00C321FA"/>
    <w:rsid w:val="00C84FD9"/>
    <w:rsid w:val="00C86CDE"/>
    <w:rsid w:val="00CA3225"/>
    <w:rsid w:val="00D1188E"/>
    <w:rsid w:val="00D31815"/>
    <w:rsid w:val="00D5268D"/>
    <w:rsid w:val="00D610C9"/>
    <w:rsid w:val="00E10FA4"/>
    <w:rsid w:val="00E17778"/>
    <w:rsid w:val="00EA03BC"/>
    <w:rsid w:val="00EB1EB4"/>
    <w:rsid w:val="00F06ACB"/>
    <w:rsid w:val="00F1090F"/>
    <w:rsid w:val="00F121F9"/>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277</Words>
  <Characters>1529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53</cp:revision>
  <dcterms:created xsi:type="dcterms:W3CDTF">2020-01-19T08:54:00Z</dcterms:created>
  <dcterms:modified xsi:type="dcterms:W3CDTF">2020-02-19T08:40:00Z</dcterms:modified>
</cp:coreProperties>
</file>