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F0" w:rsidRDefault="00FF41F0" w:rsidP="00FF41F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FF41F0">
        <w:rPr>
          <w:rFonts w:asciiTheme="majorBidi" w:hAnsiTheme="majorBidi" w:cstheme="majorBidi"/>
          <w:b/>
          <w:bCs/>
          <w:color w:val="000000"/>
          <w:sz w:val="28"/>
          <w:szCs w:val="28"/>
          <w:shd w:val="clear" w:color="auto" w:fill="FFFFFF"/>
        </w:rPr>
        <w:t>Aouane</w:t>
      </w:r>
      <w:proofErr w:type="spellEnd"/>
      <w:r w:rsidRPr="00FF41F0">
        <w:rPr>
          <w:rFonts w:asciiTheme="majorBidi" w:hAnsiTheme="majorBidi" w:cstheme="majorBidi"/>
          <w:b/>
          <w:bCs/>
          <w:color w:val="000000"/>
          <w:sz w:val="28"/>
          <w:szCs w:val="28"/>
          <w:shd w:val="clear" w:color="auto" w:fill="FFFFFF"/>
        </w:rPr>
        <w:t xml:space="preserve"> </w:t>
      </w:r>
      <w:proofErr w:type="spellStart"/>
      <w:r w:rsidRPr="00FF41F0">
        <w:rPr>
          <w:rFonts w:asciiTheme="majorBidi" w:hAnsiTheme="majorBidi" w:cstheme="majorBidi"/>
          <w:b/>
          <w:bCs/>
          <w:color w:val="000000"/>
          <w:sz w:val="28"/>
          <w:szCs w:val="28"/>
          <w:shd w:val="clear" w:color="auto" w:fill="FFFFFF"/>
        </w:rPr>
        <w:t>Nedjma</w:t>
      </w:r>
      <w:proofErr w:type="spellEnd"/>
    </w:p>
    <w:p w:rsidR="00FF41F0" w:rsidRDefault="00FF41F0" w:rsidP="00FF41F0">
      <w:pPr>
        <w:jc w:val="center"/>
        <w:rPr>
          <w:rFonts w:asciiTheme="majorBidi" w:hAnsiTheme="majorBidi" w:cstheme="majorBidi"/>
          <w:b/>
          <w:bCs/>
          <w:color w:val="000000"/>
          <w:sz w:val="28"/>
          <w:szCs w:val="28"/>
          <w:shd w:val="clear" w:color="auto" w:fill="FFFFFF"/>
        </w:rPr>
      </w:pPr>
      <w:r w:rsidRPr="00FF41F0">
        <w:rPr>
          <w:rFonts w:asciiTheme="majorBidi" w:hAnsiTheme="majorBidi" w:cstheme="majorBidi"/>
          <w:b/>
          <w:bCs/>
          <w:color w:val="000000"/>
          <w:sz w:val="28"/>
          <w:szCs w:val="28"/>
          <w:shd w:val="clear" w:color="auto" w:fill="FFFFFF"/>
        </w:rPr>
        <w:t xml:space="preserve">Etude de la prévalence des mammites </w:t>
      </w:r>
      <w:proofErr w:type="spellStart"/>
      <w:r w:rsidRPr="00FF41F0">
        <w:rPr>
          <w:rFonts w:asciiTheme="majorBidi" w:hAnsiTheme="majorBidi" w:cstheme="majorBidi"/>
          <w:b/>
          <w:bCs/>
          <w:color w:val="000000"/>
          <w:sz w:val="28"/>
          <w:szCs w:val="28"/>
          <w:shd w:val="clear" w:color="auto" w:fill="FFFFFF"/>
        </w:rPr>
        <w:t>subcliniques</w:t>
      </w:r>
      <w:proofErr w:type="spellEnd"/>
      <w:r w:rsidRPr="00FF41F0">
        <w:rPr>
          <w:rFonts w:asciiTheme="majorBidi" w:hAnsiTheme="majorBidi" w:cstheme="majorBidi"/>
          <w:b/>
          <w:bCs/>
          <w:color w:val="000000"/>
          <w:sz w:val="28"/>
          <w:szCs w:val="28"/>
          <w:shd w:val="clear" w:color="auto" w:fill="FFFFFF"/>
        </w:rPr>
        <w:t xml:space="preserve"> dans quelques régions de la Mitidja </w:t>
      </w:r>
    </w:p>
    <w:p w:rsidR="00FF41F0" w:rsidRDefault="00FF41F0" w:rsidP="00FF41F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FF41F0" w:rsidRDefault="00FF41F0" w:rsidP="00FF41F0">
      <w:pPr>
        <w:jc w:val="center"/>
        <w:rPr>
          <w:rFonts w:asciiTheme="majorBidi" w:hAnsiTheme="majorBidi" w:cstheme="majorBidi"/>
          <w:b/>
          <w:bCs/>
          <w:color w:val="000000"/>
          <w:sz w:val="28"/>
          <w:szCs w:val="28"/>
          <w:shd w:val="clear" w:color="auto" w:fill="FFFFFF"/>
        </w:rPr>
      </w:pPr>
    </w:p>
    <w:p w:rsidR="00FF41F0" w:rsidRDefault="00FF41F0" w:rsidP="00FF41F0">
      <w:pPr>
        <w:rPr>
          <w:rFonts w:asciiTheme="majorBidi" w:hAnsiTheme="majorBidi" w:cstheme="majorBidi"/>
          <w:sz w:val="24"/>
          <w:szCs w:val="24"/>
        </w:rPr>
      </w:pPr>
      <w:r w:rsidRPr="00FF41F0">
        <w:rPr>
          <w:rFonts w:asciiTheme="majorBidi" w:hAnsiTheme="majorBidi" w:cstheme="majorBidi"/>
          <w:b/>
          <w:bCs/>
          <w:sz w:val="24"/>
          <w:szCs w:val="24"/>
        </w:rPr>
        <w:t>Résumé</w:t>
      </w:r>
      <w:r w:rsidRPr="00FF41F0">
        <w:rPr>
          <w:rFonts w:asciiTheme="majorBidi" w:hAnsiTheme="majorBidi" w:cstheme="majorBidi"/>
          <w:sz w:val="24"/>
          <w:szCs w:val="24"/>
        </w:rPr>
        <w:t> :</w:t>
      </w:r>
    </w:p>
    <w:p w:rsidR="00FF41F0" w:rsidRDefault="00FF41F0" w:rsidP="00FF41F0">
      <w:pPr>
        <w:rPr>
          <w:rFonts w:asciiTheme="majorBidi" w:hAnsiTheme="majorBidi" w:cstheme="majorBidi"/>
          <w:sz w:val="24"/>
          <w:szCs w:val="24"/>
          <w:lang w:val="en-US"/>
        </w:rPr>
      </w:pPr>
      <w:r w:rsidRPr="00FF41F0">
        <w:rPr>
          <w:rFonts w:asciiTheme="majorBidi" w:hAnsiTheme="majorBidi" w:cstheme="majorBidi"/>
          <w:sz w:val="24"/>
          <w:szCs w:val="24"/>
        </w:rPr>
        <w:t xml:space="preserve"> Les mammites représentent l’une des pathologies les plus coûteuses en élevage bovin laitier ; leur dépistage précoce et efficace est l’une des clés du contrôle. Pour cela plusieurs méthodes existent : le test CMT, le Comptage des Cellules Somatiques du Lait de Quartier (CCSQ), la Conductivité Electrique du lait (CE) et l’analyse bactériologique du lait de quartier pour déterminer l’agent causal. L’objectif de notre étude est d’évaluer la prévalence des mammites </w:t>
      </w:r>
      <w:proofErr w:type="spellStart"/>
      <w:r w:rsidRPr="00FF41F0">
        <w:rPr>
          <w:rFonts w:asciiTheme="majorBidi" w:hAnsiTheme="majorBidi" w:cstheme="majorBidi"/>
          <w:sz w:val="24"/>
          <w:szCs w:val="24"/>
        </w:rPr>
        <w:t>subcliniques</w:t>
      </w:r>
      <w:proofErr w:type="spellEnd"/>
      <w:r w:rsidRPr="00FF41F0">
        <w:rPr>
          <w:rFonts w:asciiTheme="majorBidi" w:hAnsiTheme="majorBidi" w:cstheme="majorBidi"/>
          <w:sz w:val="24"/>
          <w:szCs w:val="24"/>
        </w:rPr>
        <w:t xml:space="preserve"> dans les deux élevages choisis, par l’utilisation de ces différentes méthodes de diagnostic. Au total, 165 vaches laitières ont été suivies, 155 prélèvements de lait de quartier ont été effectués pour le Comptage des Cellules Somatiques, 116 prélèvements pour la Conductivité Electrique et 87 prélèvements ont été réalisés pour la recherche et l’identification des germes en cause sur des quartiers à CMT positif. L’étude a révélé la présence de mammites </w:t>
      </w:r>
      <w:proofErr w:type="spellStart"/>
      <w:r w:rsidRPr="00FF41F0">
        <w:rPr>
          <w:rFonts w:asciiTheme="majorBidi" w:hAnsiTheme="majorBidi" w:cstheme="majorBidi"/>
          <w:sz w:val="24"/>
          <w:szCs w:val="24"/>
        </w:rPr>
        <w:t>subcliniques</w:t>
      </w:r>
      <w:proofErr w:type="spellEnd"/>
      <w:r w:rsidRPr="00FF41F0">
        <w:rPr>
          <w:rFonts w:asciiTheme="majorBidi" w:hAnsiTheme="majorBidi" w:cstheme="majorBidi"/>
          <w:sz w:val="24"/>
          <w:szCs w:val="24"/>
        </w:rPr>
        <w:t xml:space="preserve"> dans les deux exploitations à des fréquences différentes selon le test utilisé. Le CMT est le test le plus pratiqué sur le terrain, vu son efficacité, sa facilité d’utilisation et son faible coût. Cependant, l’inconvénient réside dans le caractère subjectif de la lecture. Contrairement au Comptage Cellulaire qui reste le meilleur indicateur du niveau d’infection du quartier. Actuellement, il n’existe pas d’appareil fiable pour détecter efficacement la mammite </w:t>
      </w:r>
      <w:proofErr w:type="spellStart"/>
      <w:r w:rsidRPr="00FF41F0">
        <w:rPr>
          <w:rFonts w:asciiTheme="majorBidi" w:hAnsiTheme="majorBidi" w:cstheme="majorBidi"/>
          <w:sz w:val="24"/>
          <w:szCs w:val="24"/>
        </w:rPr>
        <w:t>subclinique</w:t>
      </w:r>
      <w:proofErr w:type="spellEnd"/>
      <w:r w:rsidRPr="00FF41F0">
        <w:rPr>
          <w:rFonts w:asciiTheme="majorBidi" w:hAnsiTheme="majorBidi" w:cstheme="majorBidi"/>
          <w:sz w:val="24"/>
          <w:szCs w:val="24"/>
        </w:rPr>
        <w:t xml:space="preserve"> sur la simple valeur de la conductivité électrique. En fin, la bactériologie est de loin la méthode de référence puisqu’elle a permis l’isolement de différents pathogènes, avec une dominance des germes à réservoir environnemental (SCN et le </w:t>
      </w:r>
      <w:proofErr w:type="spellStart"/>
      <w:r w:rsidRPr="00FF41F0">
        <w:rPr>
          <w:rFonts w:asciiTheme="majorBidi" w:hAnsiTheme="majorBidi" w:cstheme="majorBidi"/>
          <w:sz w:val="24"/>
          <w:szCs w:val="24"/>
        </w:rPr>
        <w:t>Streptococcus</w:t>
      </w:r>
      <w:proofErr w:type="spellEnd"/>
      <w:r w:rsidRPr="00FF41F0">
        <w:rPr>
          <w:rFonts w:asciiTheme="majorBidi" w:hAnsiTheme="majorBidi" w:cstheme="majorBidi"/>
          <w:sz w:val="24"/>
          <w:szCs w:val="24"/>
        </w:rPr>
        <w:t xml:space="preserve"> </w:t>
      </w:r>
      <w:proofErr w:type="spellStart"/>
      <w:r w:rsidRPr="00FF41F0">
        <w:rPr>
          <w:rFonts w:asciiTheme="majorBidi" w:hAnsiTheme="majorBidi" w:cstheme="majorBidi"/>
          <w:sz w:val="24"/>
          <w:szCs w:val="24"/>
        </w:rPr>
        <w:t>uberis</w:t>
      </w:r>
      <w:proofErr w:type="spellEnd"/>
      <w:r w:rsidRPr="00FF41F0">
        <w:rPr>
          <w:rFonts w:asciiTheme="majorBidi" w:hAnsiTheme="majorBidi" w:cstheme="majorBidi"/>
          <w:sz w:val="24"/>
          <w:szCs w:val="24"/>
        </w:rPr>
        <w:t>).</w:t>
      </w:r>
      <w:r w:rsidRPr="00FF41F0">
        <w:rPr>
          <w:rFonts w:asciiTheme="majorBidi" w:hAnsiTheme="majorBidi" w:cstheme="majorBidi"/>
          <w:sz w:val="24"/>
          <w:szCs w:val="24"/>
        </w:rPr>
        <w:br/>
      </w:r>
      <w:r w:rsidRPr="00FF41F0">
        <w:rPr>
          <w:rFonts w:asciiTheme="majorBidi" w:hAnsiTheme="majorBidi" w:cstheme="majorBidi"/>
          <w:sz w:val="24"/>
          <w:szCs w:val="24"/>
        </w:rPr>
        <w:br/>
      </w:r>
      <w:r w:rsidRPr="00FF41F0">
        <w:rPr>
          <w:rFonts w:asciiTheme="majorBidi" w:hAnsiTheme="majorBidi" w:cstheme="majorBidi"/>
          <w:b/>
          <w:bCs/>
          <w:sz w:val="24"/>
          <w:szCs w:val="24"/>
          <w:lang w:val="en-US"/>
        </w:rPr>
        <w:t>Abstract:</w:t>
      </w:r>
    </w:p>
    <w:p w:rsidR="00FF41F0" w:rsidRPr="00FF41F0" w:rsidRDefault="00FF41F0" w:rsidP="00FF41F0">
      <w:pPr>
        <w:rPr>
          <w:rFonts w:asciiTheme="majorBidi" w:hAnsiTheme="majorBidi" w:cstheme="majorBidi"/>
          <w:b/>
          <w:bCs/>
          <w:color w:val="000000"/>
          <w:sz w:val="32"/>
          <w:szCs w:val="32"/>
          <w:shd w:val="clear" w:color="auto" w:fill="FFFFFF"/>
          <w:lang w:val="en-US"/>
        </w:rPr>
      </w:pPr>
      <w:r w:rsidRPr="00FF41F0">
        <w:rPr>
          <w:rFonts w:asciiTheme="majorBidi" w:hAnsiTheme="majorBidi" w:cstheme="majorBidi"/>
          <w:sz w:val="24"/>
          <w:szCs w:val="24"/>
          <w:lang w:val="en-US"/>
        </w:rPr>
        <w:br/>
        <w:t xml:space="preserve">Mastitis represents one of the pathologies which are the most expensive in milk cattle breading. Their early and efficient detection is one of the control keys. For this, various methods exist: The CMT test (Californian Mastitis Test), the Somatic Cells counting of the quarter milk, the milk Electric Conductivity and the bacteriological analysis of the quarter milk in order to determine the causing agent. The objective of our research is to evaluate the subclinical mastitis prevalence within both selected </w:t>
      </w:r>
      <w:proofErr w:type="spellStart"/>
      <w:r w:rsidRPr="00FF41F0">
        <w:rPr>
          <w:rFonts w:asciiTheme="majorBidi" w:hAnsiTheme="majorBidi" w:cstheme="majorBidi"/>
          <w:sz w:val="24"/>
          <w:szCs w:val="24"/>
          <w:lang w:val="en-US"/>
        </w:rPr>
        <w:t>breedings</w:t>
      </w:r>
      <w:proofErr w:type="spellEnd"/>
      <w:r w:rsidRPr="00FF41F0">
        <w:rPr>
          <w:rFonts w:asciiTheme="majorBidi" w:hAnsiTheme="majorBidi" w:cstheme="majorBidi"/>
          <w:sz w:val="24"/>
          <w:szCs w:val="24"/>
          <w:lang w:val="en-US"/>
        </w:rPr>
        <w:t xml:space="preserve"> through the use of different diagnosis methods. Totally, 165 milk cows have been studied, 155 samples of the quarter milk have been carried out for the somatic cells counting, 116 samples for the Electric Conductivity and 87 samples have been realized for the research and the identification of the causing germs on the quarter with positive CMT. The study has revealed the presence of the subclinical mastitis within both farms with different frequencies according to the used test. </w:t>
      </w:r>
      <w:r w:rsidRPr="00FF41F0">
        <w:rPr>
          <w:rFonts w:asciiTheme="majorBidi" w:hAnsiTheme="majorBidi" w:cstheme="majorBidi"/>
          <w:sz w:val="24"/>
          <w:szCs w:val="24"/>
          <w:lang w:val="en-US"/>
        </w:rPr>
        <w:lastRenderedPageBreak/>
        <w:t xml:space="preserve">The CMT is the most practical test used in farms and this is because of its efficiency, its facility of use and its cheap cost. However, the disadvantage resides in the subjective character of the reading. Contrary to the cells counting </w:t>
      </w:r>
      <w:proofErr w:type="gramStart"/>
      <w:r w:rsidRPr="00FF41F0">
        <w:rPr>
          <w:rFonts w:asciiTheme="majorBidi" w:hAnsiTheme="majorBidi" w:cstheme="majorBidi"/>
          <w:sz w:val="24"/>
          <w:szCs w:val="24"/>
          <w:lang w:val="en-US"/>
        </w:rPr>
        <w:t>which remains the best indicator of the quarter’s infection level.</w:t>
      </w:r>
      <w:proofErr w:type="gramEnd"/>
      <w:r w:rsidRPr="00FF41F0">
        <w:rPr>
          <w:rFonts w:asciiTheme="majorBidi" w:hAnsiTheme="majorBidi" w:cstheme="majorBidi"/>
          <w:sz w:val="24"/>
          <w:szCs w:val="24"/>
          <w:lang w:val="en-US"/>
        </w:rPr>
        <w:t xml:space="preserve"> Nowadays, there is no reliable machine to detect efficiently the subclinical mastitis on the simple value of the Electric conductivity. At last, bacteriology is far from being the reference method because it has allowed the isolation of different pathologies with the domination of the external environment of the germs (SCN, Streptococcus </w:t>
      </w:r>
      <w:proofErr w:type="spellStart"/>
      <w:r w:rsidRPr="00FF41F0">
        <w:rPr>
          <w:rFonts w:asciiTheme="majorBidi" w:hAnsiTheme="majorBidi" w:cstheme="majorBidi"/>
          <w:sz w:val="24"/>
          <w:szCs w:val="24"/>
          <w:lang w:val="en-US"/>
        </w:rPr>
        <w:t>uberis</w:t>
      </w:r>
      <w:proofErr w:type="spellEnd"/>
      <w:r w:rsidRPr="00FF41F0">
        <w:rPr>
          <w:rFonts w:asciiTheme="majorBidi" w:hAnsiTheme="majorBidi" w:cstheme="majorBidi"/>
          <w:sz w:val="24"/>
          <w:szCs w:val="24"/>
          <w:lang w:val="en-US"/>
        </w:rPr>
        <w:t>).</w:t>
      </w:r>
    </w:p>
    <w:p w:rsidR="007E6355" w:rsidRPr="00FF41F0" w:rsidRDefault="007E6355">
      <w:pPr>
        <w:rPr>
          <w:lang w:val="en-US"/>
        </w:rPr>
      </w:pPr>
    </w:p>
    <w:sectPr w:rsidR="007E6355" w:rsidRPr="00FF41F0"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41F0"/>
    <w:rsid w:val="007E6355"/>
    <w:rsid w:val="00FF41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3004</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2019-11-26T08:48:00Z</dcterms:created>
  <dcterms:modified xsi:type="dcterms:W3CDTF">2019-11-26T08:49:00Z</dcterms:modified>
</cp:coreProperties>
</file>