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D3" w:rsidRDefault="001B3597" w:rsidP="00791B1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791B1D" w:rsidRPr="00791B1D">
        <w:rPr>
          <w:rFonts w:asciiTheme="majorBidi" w:hAnsiTheme="majorBidi" w:cstheme="majorBidi"/>
          <w:b/>
          <w:bCs/>
          <w:sz w:val="28"/>
          <w:szCs w:val="28"/>
        </w:rPr>
        <w:t>Les motifs de saisie au niveau d'un abattoir avicole</w:t>
      </w:r>
    </w:p>
    <w:p w:rsidR="008D61D3" w:rsidRDefault="008D61D3" w:rsidP="008D61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791B1D" w:rsidRPr="00791B1D" w:rsidRDefault="00791B1D" w:rsidP="00791B1D">
      <w:pPr>
        <w:jc w:val="both"/>
        <w:rPr>
          <w:rFonts w:asciiTheme="majorBidi" w:hAnsiTheme="majorBidi" w:cstheme="majorBidi"/>
          <w:sz w:val="24"/>
          <w:szCs w:val="24"/>
        </w:rPr>
      </w:pPr>
      <w:r w:rsidRPr="00791B1D">
        <w:rPr>
          <w:rFonts w:asciiTheme="majorBidi" w:hAnsiTheme="majorBidi" w:cstheme="majorBidi"/>
          <w:sz w:val="24"/>
          <w:szCs w:val="24"/>
        </w:rPr>
        <w:t xml:space="preserve">Les motifs de saisies dans un abattoir avicole sont très </w:t>
      </w:r>
      <w:proofErr w:type="gramStart"/>
      <w:r w:rsidRPr="00791B1D">
        <w:rPr>
          <w:rFonts w:asciiTheme="majorBidi" w:hAnsiTheme="majorBidi" w:cstheme="majorBidi"/>
          <w:sz w:val="24"/>
          <w:szCs w:val="24"/>
        </w:rPr>
        <w:t>importantes</w:t>
      </w:r>
      <w:proofErr w:type="gramEnd"/>
      <w:r w:rsidRPr="00791B1D">
        <w:rPr>
          <w:rFonts w:asciiTheme="majorBidi" w:hAnsiTheme="majorBidi" w:cstheme="majorBidi"/>
          <w:sz w:val="24"/>
          <w:szCs w:val="24"/>
        </w:rPr>
        <w:t>, et nécessitent une bonne maîtrise pour assurer au consommateur un produit sain. Dans notre étude nous avons essayé de faire une synthèse sur les motifs de saisie et les normes à respecter dans un abattoir avicole depuis l'arrivée des poulets jusqu'à leur acheminement vers les consommateurs.</w:t>
      </w:r>
    </w:p>
    <w:p w:rsidR="00791B1D" w:rsidRPr="00791B1D" w:rsidRDefault="00791B1D" w:rsidP="00791B1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91B1D" w:rsidRPr="00EC3615" w:rsidRDefault="00791B1D" w:rsidP="00791B1D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361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EC3615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</w:p>
    <w:p w:rsidR="00014BDB" w:rsidRPr="00791B1D" w:rsidRDefault="00791B1D" w:rsidP="00791B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1B1D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gramStart"/>
      <w:r w:rsidRPr="00791B1D">
        <w:rPr>
          <w:rFonts w:asciiTheme="majorBidi" w:hAnsiTheme="majorBidi" w:cstheme="majorBidi"/>
          <w:sz w:val="24"/>
          <w:szCs w:val="24"/>
          <w:lang w:val="en-US"/>
        </w:rPr>
        <w:t>grounds for seizure in poultry slaughter</w:t>
      </w:r>
      <w:r w:rsidR="00EC36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1B1D">
        <w:rPr>
          <w:rFonts w:asciiTheme="majorBidi" w:hAnsiTheme="majorBidi" w:cstheme="majorBidi"/>
          <w:sz w:val="24"/>
          <w:szCs w:val="24"/>
          <w:lang w:val="en-US"/>
        </w:rPr>
        <w:t>houses are very important, and requires</w:t>
      </w:r>
      <w:proofErr w:type="gramEnd"/>
      <w:r w:rsidRPr="00791B1D">
        <w:rPr>
          <w:rFonts w:asciiTheme="majorBidi" w:hAnsiTheme="majorBidi" w:cstheme="majorBidi"/>
          <w:sz w:val="24"/>
          <w:szCs w:val="24"/>
          <w:lang w:val="en-US"/>
        </w:rPr>
        <w:t xml:space="preserve"> good proficiency to ensure that the consumer gets a healthy product. In our study we tried to summarize grounds for seizure and standards that should be met and respected at a poultry slaughterhouse from the arrival of the chickens to its shipment to consumers.</w:t>
      </w:r>
    </w:p>
    <w:sectPr w:rsidR="00014BDB" w:rsidRPr="00791B1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10076C"/>
    <w:rsid w:val="00103B1B"/>
    <w:rsid w:val="00110312"/>
    <w:rsid w:val="00121EDA"/>
    <w:rsid w:val="00160E5C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44170"/>
    <w:rsid w:val="00260855"/>
    <w:rsid w:val="00271B15"/>
    <w:rsid w:val="00286046"/>
    <w:rsid w:val="002B044C"/>
    <w:rsid w:val="002C2E07"/>
    <w:rsid w:val="002E6149"/>
    <w:rsid w:val="00302140"/>
    <w:rsid w:val="00307910"/>
    <w:rsid w:val="00350454"/>
    <w:rsid w:val="0035140D"/>
    <w:rsid w:val="00352056"/>
    <w:rsid w:val="00362FD9"/>
    <w:rsid w:val="00381355"/>
    <w:rsid w:val="00392867"/>
    <w:rsid w:val="003A4A2E"/>
    <w:rsid w:val="003B4224"/>
    <w:rsid w:val="003C5C83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09DE"/>
    <w:rsid w:val="004D44BA"/>
    <w:rsid w:val="004D6EED"/>
    <w:rsid w:val="005021C0"/>
    <w:rsid w:val="00504DF3"/>
    <w:rsid w:val="005061D6"/>
    <w:rsid w:val="00510ED2"/>
    <w:rsid w:val="00516712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1E92"/>
    <w:rsid w:val="00643EE0"/>
    <w:rsid w:val="006532C0"/>
    <w:rsid w:val="00667834"/>
    <w:rsid w:val="006738E8"/>
    <w:rsid w:val="0067570F"/>
    <w:rsid w:val="00681349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7504F"/>
    <w:rsid w:val="00780C91"/>
    <w:rsid w:val="00791B1D"/>
    <w:rsid w:val="007A5547"/>
    <w:rsid w:val="007C27C7"/>
    <w:rsid w:val="007F1D3E"/>
    <w:rsid w:val="00826B47"/>
    <w:rsid w:val="008356D3"/>
    <w:rsid w:val="00841845"/>
    <w:rsid w:val="0084721F"/>
    <w:rsid w:val="00887AF8"/>
    <w:rsid w:val="00896865"/>
    <w:rsid w:val="008A404C"/>
    <w:rsid w:val="008D2D59"/>
    <w:rsid w:val="008D61D3"/>
    <w:rsid w:val="008F0813"/>
    <w:rsid w:val="008F0E04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05E8E"/>
    <w:rsid w:val="00A25B83"/>
    <w:rsid w:val="00A26B37"/>
    <w:rsid w:val="00A42AFB"/>
    <w:rsid w:val="00A4691D"/>
    <w:rsid w:val="00A52E93"/>
    <w:rsid w:val="00A64690"/>
    <w:rsid w:val="00A75B99"/>
    <w:rsid w:val="00AB22D2"/>
    <w:rsid w:val="00AB6A2A"/>
    <w:rsid w:val="00AC3907"/>
    <w:rsid w:val="00AE46E9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D6B7F"/>
    <w:rsid w:val="00BE54E6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DF6982"/>
    <w:rsid w:val="00E07663"/>
    <w:rsid w:val="00E13163"/>
    <w:rsid w:val="00E36CD4"/>
    <w:rsid w:val="00E50CC7"/>
    <w:rsid w:val="00EA1340"/>
    <w:rsid w:val="00EA5655"/>
    <w:rsid w:val="00EC118A"/>
    <w:rsid w:val="00EC3615"/>
    <w:rsid w:val="00ED4FE6"/>
    <w:rsid w:val="00EE413A"/>
    <w:rsid w:val="00EE4527"/>
    <w:rsid w:val="00F0165E"/>
    <w:rsid w:val="00F31AE3"/>
    <w:rsid w:val="00F5088E"/>
    <w:rsid w:val="00F8781E"/>
    <w:rsid w:val="00F9150C"/>
    <w:rsid w:val="00FA050C"/>
    <w:rsid w:val="00FB054B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191</cp:revision>
  <dcterms:created xsi:type="dcterms:W3CDTF">2019-12-10T12:38:00Z</dcterms:created>
  <dcterms:modified xsi:type="dcterms:W3CDTF">2019-12-19T07:20:00Z</dcterms:modified>
</cp:coreProperties>
</file>