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9B6B52" w:rsidRDefault="00F53E88" w:rsidP="009B6B52">
      <w:pPr>
        <w:jc w:val="both"/>
        <w:rPr>
          <w:rFonts w:asciiTheme="majorBidi" w:hAnsiTheme="majorBidi" w:cstheme="majorBidi"/>
          <w:b/>
          <w:bCs/>
          <w:sz w:val="24"/>
          <w:szCs w:val="24"/>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9B6B52" w:rsidRPr="00AD7A90">
        <w:rPr>
          <w:rFonts w:ascii="Times New Roman" w:hAnsi="Times New Roman" w:cs="Times New Roman"/>
          <w:b/>
          <w:color w:val="000000"/>
          <w:sz w:val="28"/>
          <w:szCs w:val="28"/>
          <w:shd w:val="clear" w:color="auto" w:fill="FFFFFF"/>
        </w:rPr>
        <w:t>Contribution à l’</w:t>
      </w:r>
      <w:proofErr w:type="spellStart"/>
      <w:r w:rsidR="009B6B52" w:rsidRPr="00AD7A90">
        <w:rPr>
          <w:rFonts w:ascii="Times New Roman" w:hAnsi="Times New Roman" w:cs="Times New Roman"/>
          <w:b/>
          <w:color w:val="000000"/>
          <w:sz w:val="28"/>
          <w:szCs w:val="28"/>
          <w:shd w:val="clear" w:color="auto" w:fill="FFFFFF"/>
        </w:rPr>
        <w:t>etude</w:t>
      </w:r>
      <w:proofErr w:type="spellEnd"/>
      <w:r w:rsidR="009B6B52" w:rsidRPr="00AD7A90">
        <w:rPr>
          <w:rFonts w:ascii="Times New Roman" w:hAnsi="Times New Roman" w:cs="Times New Roman"/>
          <w:b/>
          <w:color w:val="000000"/>
          <w:sz w:val="28"/>
          <w:szCs w:val="28"/>
          <w:shd w:val="clear" w:color="auto" w:fill="FFFFFF"/>
        </w:rPr>
        <w:t xml:space="preserve"> des endoparasites chez le cheval a l’abattoir de </w:t>
      </w:r>
      <w:proofErr w:type="spellStart"/>
      <w:r w:rsidR="009B6B52">
        <w:rPr>
          <w:rFonts w:ascii="Times New Roman" w:hAnsi="Times New Roman" w:cs="Times New Roman"/>
          <w:b/>
          <w:color w:val="000000"/>
          <w:sz w:val="28"/>
          <w:szCs w:val="28"/>
          <w:shd w:val="clear" w:color="auto" w:fill="FFFFFF"/>
        </w:rPr>
        <w:t>B</w:t>
      </w:r>
      <w:r w:rsidR="009B6B52" w:rsidRPr="00AD7A90">
        <w:rPr>
          <w:rFonts w:ascii="Times New Roman" w:hAnsi="Times New Roman" w:cs="Times New Roman"/>
          <w:b/>
          <w:color w:val="000000"/>
          <w:sz w:val="28"/>
          <w:szCs w:val="28"/>
          <w:shd w:val="clear" w:color="auto" w:fill="FFFFFF"/>
        </w:rPr>
        <w:t>oghni</w:t>
      </w:r>
      <w:proofErr w:type="spellEnd"/>
      <w:r w:rsidR="009B6B52" w:rsidRPr="00AD7A90">
        <w:rPr>
          <w:rFonts w:ascii="Times New Roman" w:hAnsi="Times New Roman" w:cs="Times New Roman"/>
          <w:b/>
          <w:color w:val="000000"/>
          <w:sz w:val="28"/>
          <w:szCs w:val="28"/>
          <w:shd w:val="clear" w:color="auto" w:fill="FFFFFF"/>
        </w:rPr>
        <w:t xml:space="preserve"> (</w:t>
      </w:r>
      <w:r w:rsidR="009B6B52">
        <w:rPr>
          <w:rFonts w:ascii="Times New Roman" w:hAnsi="Times New Roman" w:cs="Times New Roman"/>
          <w:b/>
          <w:color w:val="000000"/>
          <w:sz w:val="28"/>
          <w:szCs w:val="28"/>
          <w:shd w:val="clear" w:color="auto" w:fill="FFFFFF"/>
        </w:rPr>
        <w:t>T</w:t>
      </w:r>
      <w:r w:rsidR="009B6B52" w:rsidRPr="00AD7A90">
        <w:rPr>
          <w:rFonts w:ascii="Times New Roman" w:hAnsi="Times New Roman" w:cs="Times New Roman"/>
          <w:b/>
          <w:color w:val="000000"/>
          <w:sz w:val="28"/>
          <w:szCs w:val="28"/>
          <w:shd w:val="clear" w:color="auto" w:fill="FFFFFF"/>
        </w:rPr>
        <w:t>izi-</w:t>
      </w:r>
      <w:r w:rsidR="009B6B52">
        <w:rPr>
          <w:rFonts w:ascii="Times New Roman" w:hAnsi="Times New Roman" w:cs="Times New Roman"/>
          <w:b/>
          <w:color w:val="000000"/>
          <w:sz w:val="28"/>
          <w:szCs w:val="28"/>
          <w:shd w:val="clear" w:color="auto" w:fill="FFFFFF"/>
        </w:rPr>
        <w:t>O</w:t>
      </w:r>
      <w:r w:rsidR="009B6B52" w:rsidRPr="00AD7A90">
        <w:rPr>
          <w:rFonts w:ascii="Times New Roman" w:hAnsi="Times New Roman" w:cs="Times New Roman"/>
          <w:b/>
          <w:color w:val="000000"/>
          <w:sz w:val="28"/>
          <w:szCs w:val="28"/>
          <w:shd w:val="clear" w:color="auto" w:fill="FFFFFF"/>
        </w:rPr>
        <w:t>uzou)</w:t>
      </w:r>
    </w:p>
    <w:p w:rsidR="009B6B52" w:rsidRDefault="009B6B52" w:rsidP="009B6B52">
      <w:pPr>
        <w:jc w:val="both"/>
        <w:rPr>
          <w:rFonts w:ascii="Times New Roman" w:hAnsi="Times New Roman" w:cs="Times New Roman"/>
          <w:b/>
          <w:bCs/>
          <w:sz w:val="24"/>
          <w:szCs w:val="24"/>
        </w:rPr>
      </w:pPr>
    </w:p>
    <w:p w:rsidR="009B6B52" w:rsidRDefault="009B6B52" w:rsidP="009B6B52">
      <w:pPr>
        <w:jc w:val="both"/>
        <w:rPr>
          <w:rFonts w:ascii="Times New Roman" w:hAnsi="Times New Roman" w:cs="Times New Roman"/>
          <w:b/>
          <w:bCs/>
          <w:sz w:val="24"/>
          <w:szCs w:val="24"/>
        </w:rPr>
      </w:pPr>
    </w:p>
    <w:p w:rsidR="009B6B52" w:rsidRPr="009B6B52" w:rsidRDefault="009B6B52" w:rsidP="009B6B52">
      <w:pPr>
        <w:jc w:val="both"/>
        <w:rPr>
          <w:rFonts w:ascii="Times New Roman" w:hAnsi="Times New Roman" w:cs="Times New Roman"/>
          <w:sz w:val="24"/>
          <w:szCs w:val="24"/>
        </w:rPr>
      </w:pPr>
      <w:r w:rsidRPr="009B6B52">
        <w:rPr>
          <w:rFonts w:ascii="Times New Roman" w:hAnsi="Times New Roman" w:cs="Times New Roman"/>
          <w:b/>
          <w:bCs/>
          <w:sz w:val="24"/>
          <w:szCs w:val="24"/>
        </w:rPr>
        <w:t>Résumé :</w:t>
      </w:r>
    </w:p>
    <w:p w:rsidR="009B6B52" w:rsidRPr="009B6B52" w:rsidRDefault="009B6B52" w:rsidP="009B6B52">
      <w:pPr>
        <w:jc w:val="both"/>
        <w:rPr>
          <w:rFonts w:ascii="Times New Roman" w:hAnsi="Times New Roman" w:cs="Times New Roman"/>
          <w:sz w:val="24"/>
          <w:szCs w:val="24"/>
        </w:rPr>
      </w:pPr>
      <w:r w:rsidRPr="009B6B52">
        <w:rPr>
          <w:rFonts w:ascii="Times New Roman" w:hAnsi="Times New Roman" w:cs="Times New Roman"/>
          <w:sz w:val="24"/>
          <w:szCs w:val="24"/>
        </w:rPr>
        <w:t xml:space="preserve">Contribution à l'étude des endoparasites chez le cheval dans l'abattoir </w:t>
      </w:r>
      <w:proofErr w:type="spellStart"/>
      <w:r w:rsidRPr="009B6B52">
        <w:rPr>
          <w:rFonts w:ascii="Times New Roman" w:hAnsi="Times New Roman" w:cs="Times New Roman"/>
          <w:sz w:val="24"/>
          <w:szCs w:val="24"/>
        </w:rPr>
        <w:t>Boghni</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Tizi</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Ouzou</w:t>
      </w:r>
      <w:proofErr w:type="spellEnd"/>
      <w:r w:rsidRPr="009B6B52">
        <w:rPr>
          <w:rFonts w:ascii="Times New Roman" w:hAnsi="Times New Roman" w:cs="Times New Roman"/>
          <w:sz w:val="24"/>
          <w:szCs w:val="24"/>
        </w:rPr>
        <w:t xml:space="preserve">).Une étude coprologique sur les endoparasites a été menée de Mars 2018 au Juin 2019à l’abattoir de </w:t>
      </w:r>
      <w:proofErr w:type="spellStart"/>
      <w:r w:rsidRPr="009B6B52">
        <w:rPr>
          <w:rFonts w:ascii="Times New Roman" w:hAnsi="Times New Roman" w:cs="Times New Roman"/>
          <w:sz w:val="24"/>
          <w:szCs w:val="24"/>
        </w:rPr>
        <w:t>Boghni</w:t>
      </w:r>
      <w:proofErr w:type="spellEnd"/>
      <w:r w:rsidRPr="009B6B52">
        <w:rPr>
          <w:rFonts w:ascii="Times New Roman" w:hAnsi="Times New Roman" w:cs="Times New Roman"/>
          <w:sz w:val="24"/>
          <w:szCs w:val="24"/>
        </w:rPr>
        <w:t xml:space="preserve"> afin d’évaluer la prévalence et l’identification des différentes espèces  de parasites qui peuvent touchés l’espèce chevaline. Ainsi, 62 prélèvements de matières fécales des chevaux provenant de différents élevages du pays ont été prélevés et analysés par la méthode d’enrichissement de flottation au niveau de laboratoire de Zoologie de l’ENSV (ALGER).Les résultats ont révélé la présence des œufs d’helminthes et d’oocyste d’</w:t>
      </w:r>
      <w:proofErr w:type="spellStart"/>
      <w:r w:rsidRPr="009B6B52">
        <w:rPr>
          <w:rFonts w:ascii="Times New Roman" w:hAnsi="Times New Roman" w:cs="Times New Roman"/>
          <w:sz w:val="24"/>
          <w:szCs w:val="24"/>
        </w:rPr>
        <w:t>Eimeria</w:t>
      </w:r>
      <w:proofErr w:type="spellEnd"/>
      <w:r w:rsidRPr="009B6B52">
        <w:rPr>
          <w:rFonts w:ascii="Times New Roman" w:hAnsi="Times New Roman" w:cs="Times New Roman"/>
          <w:sz w:val="24"/>
          <w:szCs w:val="24"/>
        </w:rPr>
        <w:t xml:space="preserve">. Au total huit espèces ont été identifiées à savoir : </w:t>
      </w:r>
      <w:proofErr w:type="spellStart"/>
      <w:r w:rsidRPr="009B6B52">
        <w:rPr>
          <w:rFonts w:ascii="Times New Roman" w:hAnsi="Times New Roman" w:cs="Times New Roman"/>
          <w:sz w:val="24"/>
          <w:szCs w:val="24"/>
        </w:rPr>
        <w:t>Eimerialuckarti</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Trichostronghylusspp</w:t>
      </w:r>
      <w:proofErr w:type="spellEnd"/>
      <w:r w:rsidRPr="009B6B52">
        <w:rPr>
          <w:rFonts w:ascii="Times New Roman" w:hAnsi="Times New Roman" w:cs="Times New Roman"/>
          <w:sz w:val="24"/>
          <w:szCs w:val="24"/>
        </w:rPr>
        <w:t xml:space="preserve">, </w:t>
      </w:r>
      <w:proofErr w:type="spellStart"/>
      <w:proofErr w:type="gramStart"/>
      <w:r w:rsidRPr="009B6B52">
        <w:rPr>
          <w:rFonts w:ascii="Times New Roman" w:hAnsi="Times New Roman" w:cs="Times New Roman"/>
          <w:sz w:val="24"/>
          <w:szCs w:val="24"/>
        </w:rPr>
        <w:t>Strongylusvulgaris</w:t>
      </w:r>
      <w:proofErr w:type="spellEnd"/>
      <w:r w:rsidRPr="009B6B52">
        <w:rPr>
          <w:rFonts w:ascii="Times New Roman" w:hAnsi="Times New Roman" w:cs="Times New Roman"/>
          <w:sz w:val="24"/>
          <w:szCs w:val="24"/>
        </w:rPr>
        <w:t>(</w:t>
      </w:r>
      <w:proofErr w:type="spellStart"/>
      <w:proofErr w:type="gramEnd"/>
      <w:r w:rsidRPr="009B6B52">
        <w:rPr>
          <w:rFonts w:ascii="Times New Roman" w:hAnsi="Times New Roman" w:cs="Times New Roman"/>
          <w:sz w:val="24"/>
          <w:szCs w:val="24"/>
        </w:rPr>
        <w:t>embryonné</w:t>
      </w:r>
      <w:proofErr w:type="spellEnd"/>
      <w:r w:rsidRPr="009B6B52">
        <w:rPr>
          <w:rFonts w:ascii="Times New Roman" w:hAnsi="Times New Roman" w:cs="Times New Roman"/>
          <w:sz w:val="24"/>
          <w:szCs w:val="24"/>
        </w:rPr>
        <w:t xml:space="preserve"> et non </w:t>
      </w:r>
      <w:proofErr w:type="spellStart"/>
      <w:r w:rsidRPr="009B6B52">
        <w:rPr>
          <w:rFonts w:ascii="Times New Roman" w:hAnsi="Times New Roman" w:cs="Times New Roman"/>
          <w:sz w:val="24"/>
          <w:szCs w:val="24"/>
        </w:rPr>
        <w:t>embryonné</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Strongyloidesspp</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embryonnéet</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nonembryoné</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Oxyurisequi</w:t>
      </w:r>
      <w:proofErr w:type="spellEnd"/>
      <w:r w:rsidRPr="009B6B52">
        <w:rPr>
          <w:rFonts w:ascii="Times New Roman" w:hAnsi="Times New Roman" w:cs="Times New Roman"/>
          <w:sz w:val="24"/>
          <w:szCs w:val="24"/>
        </w:rPr>
        <w:t>(</w:t>
      </w:r>
      <w:proofErr w:type="spellStart"/>
      <w:r w:rsidRPr="009B6B52">
        <w:rPr>
          <w:rFonts w:ascii="Times New Roman" w:hAnsi="Times New Roman" w:cs="Times New Roman"/>
          <w:sz w:val="24"/>
          <w:szCs w:val="24"/>
        </w:rPr>
        <w:t>embryonné</w:t>
      </w:r>
      <w:proofErr w:type="spellEnd"/>
      <w:r w:rsidRPr="009B6B52">
        <w:rPr>
          <w:rFonts w:ascii="Times New Roman" w:hAnsi="Times New Roman" w:cs="Times New Roman"/>
          <w:sz w:val="24"/>
          <w:szCs w:val="24"/>
        </w:rPr>
        <w:t xml:space="preserve"> et non </w:t>
      </w:r>
      <w:proofErr w:type="spellStart"/>
      <w:r w:rsidRPr="009B6B52">
        <w:rPr>
          <w:rFonts w:ascii="Times New Roman" w:hAnsi="Times New Roman" w:cs="Times New Roman"/>
          <w:sz w:val="24"/>
          <w:szCs w:val="24"/>
        </w:rPr>
        <w:t>embryoné</w:t>
      </w:r>
      <w:proofErr w:type="spellEnd"/>
      <w:r w:rsidRPr="009B6B52">
        <w:rPr>
          <w:rFonts w:ascii="Times New Roman" w:hAnsi="Times New Roman" w:cs="Times New Roman"/>
          <w:sz w:val="24"/>
          <w:szCs w:val="24"/>
        </w:rPr>
        <w:t xml:space="preserve">). Ainsi, </w:t>
      </w:r>
      <w:proofErr w:type="spellStart"/>
      <w:r w:rsidRPr="009B6B52">
        <w:rPr>
          <w:rFonts w:ascii="Times New Roman" w:hAnsi="Times New Roman" w:cs="Times New Roman"/>
          <w:sz w:val="24"/>
          <w:szCs w:val="24"/>
        </w:rPr>
        <w:t>Strongyloidesspp</w:t>
      </w:r>
      <w:proofErr w:type="spellEnd"/>
      <w:r w:rsidRPr="009B6B52">
        <w:rPr>
          <w:rFonts w:ascii="Times New Roman" w:hAnsi="Times New Roman" w:cs="Times New Roman"/>
          <w:sz w:val="24"/>
          <w:szCs w:val="24"/>
        </w:rPr>
        <w:t xml:space="preserve"> a été l’espèce la plus dominante avec une prévalence de 53,2% contre38</w:t>
      </w:r>
      <w:proofErr w:type="gramStart"/>
      <w:r w:rsidRPr="009B6B52">
        <w:rPr>
          <w:rFonts w:ascii="Times New Roman" w:hAnsi="Times New Roman" w:cs="Times New Roman"/>
          <w:sz w:val="24"/>
          <w:szCs w:val="24"/>
        </w:rPr>
        <w:t>,7</w:t>
      </w:r>
      <w:proofErr w:type="gramEnd"/>
      <w:r w:rsidRPr="009B6B52">
        <w:rPr>
          <w:rFonts w:ascii="Times New Roman" w:hAnsi="Times New Roman" w:cs="Times New Roman"/>
          <w:sz w:val="24"/>
          <w:szCs w:val="24"/>
        </w:rPr>
        <w:t xml:space="preserve">% pour </w:t>
      </w:r>
      <w:proofErr w:type="spellStart"/>
      <w:r w:rsidRPr="009B6B52">
        <w:rPr>
          <w:rFonts w:ascii="Times New Roman" w:hAnsi="Times New Roman" w:cs="Times New Roman"/>
          <w:sz w:val="24"/>
          <w:szCs w:val="24"/>
        </w:rPr>
        <w:t>Strongylusvulgaris</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Parcontre</w:t>
      </w:r>
      <w:proofErr w:type="spellEnd"/>
      <w:r w:rsidRPr="009B6B52">
        <w:rPr>
          <w:rFonts w:ascii="Times New Roman" w:hAnsi="Times New Roman" w:cs="Times New Roman"/>
          <w:sz w:val="24"/>
          <w:szCs w:val="24"/>
        </w:rPr>
        <w:t xml:space="preserve">, </w:t>
      </w:r>
      <w:proofErr w:type="spellStart"/>
      <w:r w:rsidRPr="009B6B52">
        <w:rPr>
          <w:rFonts w:ascii="Times New Roman" w:hAnsi="Times New Roman" w:cs="Times New Roman"/>
          <w:sz w:val="24"/>
          <w:szCs w:val="24"/>
        </w:rPr>
        <w:t>Oxyurisequi</w:t>
      </w:r>
      <w:proofErr w:type="spellEnd"/>
      <w:r w:rsidRPr="009B6B52">
        <w:rPr>
          <w:rFonts w:ascii="Times New Roman" w:hAnsi="Times New Roman" w:cs="Times New Roman"/>
          <w:sz w:val="24"/>
          <w:szCs w:val="24"/>
        </w:rPr>
        <w:t xml:space="preserve"> (œuf non </w:t>
      </w:r>
      <w:proofErr w:type="spellStart"/>
      <w:r w:rsidRPr="009B6B52">
        <w:rPr>
          <w:rFonts w:ascii="Times New Roman" w:hAnsi="Times New Roman" w:cs="Times New Roman"/>
          <w:sz w:val="24"/>
          <w:szCs w:val="24"/>
        </w:rPr>
        <w:t>embryonné</w:t>
      </w:r>
      <w:proofErr w:type="spellEnd"/>
      <w:r w:rsidRPr="009B6B52">
        <w:rPr>
          <w:rFonts w:ascii="Times New Roman" w:hAnsi="Times New Roman" w:cs="Times New Roman"/>
          <w:sz w:val="24"/>
          <w:szCs w:val="24"/>
        </w:rPr>
        <w:t xml:space="preserve">) et </w:t>
      </w:r>
      <w:proofErr w:type="spellStart"/>
      <w:r w:rsidRPr="009B6B52">
        <w:rPr>
          <w:rFonts w:ascii="Times New Roman" w:hAnsi="Times New Roman" w:cs="Times New Roman"/>
          <w:sz w:val="24"/>
          <w:szCs w:val="24"/>
        </w:rPr>
        <w:t>EimeriaLuckartiont</w:t>
      </w:r>
      <w:proofErr w:type="spellEnd"/>
      <w:r w:rsidRPr="009B6B52">
        <w:rPr>
          <w:rFonts w:ascii="Times New Roman" w:hAnsi="Times New Roman" w:cs="Times New Roman"/>
          <w:sz w:val="24"/>
          <w:szCs w:val="24"/>
        </w:rPr>
        <w:t xml:space="preserve"> montré respectivement une prévalence de 16,1% et 12,9%. Les autres espèces d’helminthes ont été faiblement représentées avec une prévalence variant de 6,5% à 9,7%.</w:t>
      </w:r>
      <w:r w:rsidRPr="009B6B52">
        <w:rPr>
          <w:rFonts w:ascii="Times New Roman" w:hAnsi="Times New Roman" w:cs="Times New Roman"/>
          <w:color w:val="000000"/>
          <w:sz w:val="24"/>
          <w:szCs w:val="24"/>
        </w:rPr>
        <w:t xml:space="preserve"> </w:t>
      </w:r>
    </w:p>
    <w:p w:rsidR="009B6B52" w:rsidRPr="009B6B52" w:rsidRDefault="009B6B52" w:rsidP="009B6B52">
      <w:pPr>
        <w:jc w:val="both"/>
        <w:rPr>
          <w:rFonts w:ascii="Times New Roman" w:hAnsi="Times New Roman" w:cs="Times New Roman"/>
          <w:b/>
          <w:sz w:val="24"/>
          <w:szCs w:val="24"/>
        </w:rPr>
      </w:pPr>
    </w:p>
    <w:p w:rsidR="009B6B52" w:rsidRPr="009B6B52" w:rsidRDefault="009B6B52" w:rsidP="009B6B52">
      <w:pPr>
        <w:rPr>
          <w:rFonts w:ascii="Times New Roman" w:hAnsi="Times New Roman" w:cs="Times New Roman"/>
          <w:b/>
          <w:sz w:val="24"/>
          <w:szCs w:val="24"/>
        </w:rPr>
      </w:pPr>
    </w:p>
    <w:p w:rsidR="009B6B52" w:rsidRPr="009B6B52" w:rsidRDefault="009B6B52" w:rsidP="009B6B52">
      <w:pPr>
        <w:rPr>
          <w:rFonts w:ascii="Times New Roman" w:hAnsi="Times New Roman" w:cs="Times New Roman"/>
          <w:b/>
          <w:sz w:val="24"/>
          <w:szCs w:val="24"/>
          <w:lang w:val="en-US"/>
        </w:rPr>
      </w:pPr>
      <w:r w:rsidRPr="009B6B52">
        <w:rPr>
          <w:rFonts w:ascii="Times New Roman" w:hAnsi="Times New Roman" w:cs="Times New Roman"/>
          <w:b/>
          <w:sz w:val="24"/>
          <w:szCs w:val="24"/>
          <w:lang w:val="en-US"/>
        </w:rPr>
        <w:t>Abstract:</w:t>
      </w:r>
    </w:p>
    <w:p w:rsidR="009B6B52" w:rsidRPr="009B6B52" w:rsidRDefault="009B6B52" w:rsidP="009B6B52">
      <w:pPr>
        <w:jc w:val="both"/>
        <w:rPr>
          <w:rFonts w:ascii="Times New Roman" w:hAnsi="Times New Roman" w:cs="Times New Roman"/>
          <w:color w:val="000000"/>
          <w:sz w:val="24"/>
          <w:szCs w:val="24"/>
          <w:lang w:val="en-US"/>
        </w:rPr>
      </w:pPr>
      <w:proofErr w:type="gramStart"/>
      <w:r w:rsidRPr="009B6B52">
        <w:rPr>
          <w:rFonts w:ascii="Times New Roman" w:hAnsi="Times New Roman" w:cs="Times New Roman"/>
          <w:sz w:val="24"/>
          <w:szCs w:val="24"/>
          <w:lang w:val="en-US"/>
        </w:rPr>
        <w:t xml:space="preserve">Contribution to the </w:t>
      </w:r>
      <w:proofErr w:type="spellStart"/>
      <w:r w:rsidRPr="009B6B52">
        <w:rPr>
          <w:rFonts w:ascii="Times New Roman" w:hAnsi="Times New Roman" w:cs="Times New Roman"/>
          <w:sz w:val="24"/>
          <w:szCs w:val="24"/>
          <w:lang w:val="en-US"/>
        </w:rPr>
        <w:t>endoparasitesstudy</w:t>
      </w:r>
      <w:proofErr w:type="spellEnd"/>
      <w:r w:rsidRPr="009B6B52">
        <w:rPr>
          <w:rFonts w:ascii="Times New Roman" w:hAnsi="Times New Roman" w:cs="Times New Roman"/>
          <w:sz w:val="24"/>
          <w:szCs w:val="24"/>
          <w:lang w:val="en-US"/>
        </w:rPr>
        <w:t xml:space="preserve"> of horse in the slaughterhouse </w:t>
      </w:r>
      <w:proofErr w:type="spellStart"/>
      <w:r w:rsidRPr="009B6B52">
        <w:rPr>
          <w:rFonts w:ascii="Times New Roman" w:hAnsi="Times New Roman" w:cs="Times New Roman"/>
          <w:sz w:val="24"/>
          <w:szCs w:val="24"/>
          <w:lang w:val="en-US"/>
        </w:rPr>
        <w:t>Boghni</w:t>
      </w:r>
      <w:proofErr w:type="spellEnd"/>
      <w:r w:rsidRPr="009B6B52">
        <w:rPr>
          <w:rFonts w:ascii="Times New Roman" w:hAnsi="Times New Roman" w:cs="Times New Roman"/>
          <w:sz w:val="24"/>
          <w:szCs w:val="24"/>
          <w:lang w:val="en-US"/>
        </w:rPr>
        <w:t xml:space="preserve"> (</w:t>
      </w:r>
      <w:proofErr w:type="spellStart"/>
      <w:r w:rsidRPr="009B6B52">
        <w:rPr>
          <w:rFonts w:ascii="Times New Roman" w:hAnsi="Times New Roman" w:cs="Times New Roman"/>
          <w:sz w:val="24"/>
          <w:szCs w:val="24"/>
          <w:lang w:val="en-US"/>
        </w:rPr>
        <w:t>TiziOuzou</w:t>
      </w:r>
      <w:proofErr w:type="spellEnd"/>
      <w:r w:rsidRPr="009B6B52">
        <w:rPr>
          <w:rFonts w:ascii="Times New Roman" w:hAnsi="Times New Roman" w:cs="Times New Roman"/>
          <w:sz w:val="24"/>
          <w:szCs w:val="24"/>
          <w:lang w:val="en-US"/>
        </w:rPr>
        <w:t>).</w:t>
      </w:r>
      <w:proofErr w:type="gramEnd"/>
      <w:r w:rsidRPr="009B6B52">
        <w:rPr>
          <w:rFonts w:ascii="Times New Roman" w:hAnsi="Times New Roman" w:cs="Times New Roman"/>
          <w:sz w:val="24"/>
          <w:szCs w:val="24"/>
          <w:lang w:val="en-US"/>
        </w:rPr>
        <w:t xml:space="preserve"> A </w:t>
      </w:r>
      <w:proofErr w:type="spellStart"/>
      <w:r w:rsidRPr="009B6B52">
        <w:rPr>
          <w:rFonts w:ascii="Times New Roman" w:hAnsi="Times New Roman" w:cs="Times New Roman"/>
          <w:sz w:val="24"/>
          <w:szCs w:val="24"/>
          <w:lang w:val="en-US"/>
        </w:rPr>
        <w:t>coprological</w:t>
      </w:r>
      <w:proofErr w:type="spellEnd"/>
      <w:r w:rsidRPr="009B6B52">
        <w:rPr>
          <w:rFonts w:ascii="Times New Roman" w:hAnsi="Times New Roman" w:cs="Times New Roman"/>
          <w:sz w:val="24"/>
          <w:szCs w:val="24"/>
          <w:lang w:val="en-US"/>
        </w:rPr>
        <w:t xml:space="preserve"> study on </w:t>
      </w:r>
      <w:proofErr w:type="spellStart"/>
      <w:r w:rsidRPr="009B6B52">
        <w:rPr>
          <w:rFonts w:ascii="Times New Roman" w:hAnsi="Times New Roman" w:cs="Times New Roman"/>
          <w:sz w:val="24"/>
          <w:szCs w:val="24"/>
          <w:lang w:val="en-US"/>
        </w:rPr>
        <w:t>endoparasites</w:t>
      </w:r>
      <w:proofErr w:type="spellEnd"/>
      <w:r w:rsidRPr="009B6B52">
        <w:rPr>
          <w:rFonts w:ascii="Times New Roman" w:hAnsi="Times New Roman" w:cs="Times New Roman"/>
          <w:sz w:val="24"/>
          <w:szCs w:val="24"/>
          <w:lang w:val="en-US"/>
        </w:rPr>
        <w:t xml:space="preserve"> was conducted from March 2018 to June 2019 at the </w:t>
      </w:r>
      <w:proofErr w:type="spellStart"/>
      <w:r w:rsidRPr="009B6B52">
        <w:rPr>
          <w:rFonts w:ascii="Times New Roman" w:hAnsi="Times New Roman" w:cs="Times New Roman"/>
          <w:sz w:val="24"/>
          <w:szCs w:val="24"/>
          <w:lang w:val="en-US"/>
        </w:rPr>
        <w:t>Boghni</w:t>
      </w:r>
      <w:proofErr w:type="spellEnd"/>
      <w:r w:rsidRPr="009B6B52">
        <w:rPr>
          <w:rFonts w:ascii="Times New Roman" w:hAnsi="Times New Roman" w:cs="Times New Roman"/>
          <w:sz w:val="24"/>
          <w:szCs w:val="24"/>
          <w:lang w:val="en-US"/>
        </w:rPr>
        <w:t xml:space="preserve"> slaughterhouse to assess the prevalence and identification of the different species of parasites that may affect the horse species. Thus, 62 samples of equine </w:t>
      </w:r>
      <w:proofErr w:type="spellStart"/>
      <w:r w:rsidRPr="009B6B52">
        <w:rPr>
          <w:rFonts w:ascii="Times New Roman" w:hAnsi="Times New Roman" w:cs="Times New Roman"/>
          <w:sz w:val="24"/>
          <w:szCs w:val="24"/>
          <w:lang w:val="en-US"/>
        </w:rPr>
        <w:t>faecesfrom</w:t>
      </w:r>
      <w:proofErr w:type="spellEnd"/>
      <w:r w:rsidRPr="009B6B52">
        <w:rPr>
          <w:rFonts w:ascii="Times New Roman" w:hAnsi="Times New Roman" w:cs="Times New Roman"/>
          <w:sz w:val="24"/>
          <w:szCs w:val="24"/>
          <w:lang w:val="en-US"/>
        </w:rPr>
        <w:t xml:space="preserve"> different farms in the country were collected and analyzed by the flotation enrichment method at the Zoology laboratory of ENSV (ALGIERS).The results revealed the presence of eggs of </w:t>
      </w:r>
      <w:proofErr w:type="spellStart"/>
      <w:r w:rsidRPr="009B6B52">
        <w:rPr>
          <w:rFonts w:ascii="Times New Roman" w:hAnsi="Times New Roman" w:cs="Times New Roman"/>
          <w:sz w:val="24"/>
          <w:szCs w:val="24"/>
          <w:lang w:val="en-US"/>
        </w:rPr>
        <w:t>helminths</w:t>
      </w:r>
      <w:proofErr w:type="spellEnd"/>
      <w:r w:rsidRPr="009B6B52">
        <w:rPr>
          <w:rFonts w:ascii="Times New Roman" w:hAnsi="Times New Roman" w:cs="Times New Roman"/>
          <w:sz w:val="24"/>
          <w:szCs w:val="24"/>
          <w:lang w:val="en-US"/>
        </w:rPr>
        <w:t xml:space="preserve"> and </w:t>
      </w:r>
      <w:proofErr w:type="spellStart"/>
      <w:r w:rsidRPr="009B6B52">
        <w:rPr>
          <w:rFonts w:ascii="Times New Roman" w:hAnsi="Times New Roman" w:cs="Times New Roman"/>
          <w:sz w:val="24"/>
          <w:szCs w:val="24"/>
          <w:lang w:val="en-US"/>
        </w:rPr>
        <w:t>oocyst</w:t>
      </w:r>
      <w:proofErr w:type="spellEnd"/>
      <w:r w:rsidRPr="009B6B52">
        <w:rPr>
          <w:rFonts w:ascii="Times New Roman" w:hAnsi="Times New Roman" w:cs="Times New Roman"/>
          <w:sz w:val="24"/>
          <w:szCs w:val="24"/>
          <w:lang w:val="en-US"/>
        </w:rPr>
        <w:t xml:space="preserve"> of </w:t>
      </w:r>
      <w:proofErr w:type="spellStart"/>
      <w:r w:rsidRPr="009B6B52">
        <w:rPr>
          <w:rFonts w:ascii="Times New Roman" w:hAnsi="Times New Roman" w:cs="Times New Roman"/>
          <w:sz w:val="24"/>
          <w:szCs w:val="24"/>
          <w:lang w:val="en-US"/>
        </w:rPr>
        <w:t>Eimeria</w:t>
      </w:r>
      <w:proofErr w:type="spellEnd"/>
      <w:r w:rsidRPr="009B6B52">
        <w:rPr>
          <w:rFonts w:ascii="Times New Roman" w:hAnsi="Times New Roman" w:cs="Times New Roman"/>
          <w:sz w:val="24"/>
          <w:szCs w:val="24"/>
          <w:lang w:val="en-US"/>
        </w:rPr>
        <w:t xml:space="preserve">. In total, eight species were </w:t>
      </w:r>
      <w:proofErr w:type="spellStart"/>
      <w:r w:rsidRPr="009B6B52">
        <w:rPr>
          <w:rFonts w:ascii="Times New Roman" w:hAnsi="Times New Roman" w:cs="Times New Roman"/>
          <w:sz w:val="24"/>
          <w:szCs w:val="24"/>
          <w:lang w:val="en-US"/>
        </w:rPr>
        <w:t>identified</w:t>
      </w:r>
      <w:proofErr w:type="gramStart"/>
      <w:r w:rsidRPr="009B6B52">
        <w:rPr>
          <w:rFonts w:ascii="Times New Roman" w:hAnsi="Times New Roman" w:cs="Times New Roman"/>
          <w:sz w:val="24"/>
          <w:szCs w:val="24"/>
          <w:lang w:val="en-US"/>
        </w:rPr>
        <w:t>:EimeriaLuckarti</w:t>
      </w:r>
      <w:proofErr w:type="spellEnd"/>
      <w:proofErr w:type="gramEnd"/>
      <w:r w:rsidRPr="009B6B52">
        <w:rPr>
          <w:rFonts w:ascii="Times New Roman" w:hAnsi="Times New Roman" w:cs="Times New Roman"/>
          <w:sz w:val="24"/>
          <w:szCs w:val="24"/>
          <w:lang w:val="en-US"/>
        </w:rPr>
        <w:t xml:space="preserve">, </w:t>
      </w:r>
      <w:proofErr w:type="spellStart"/>
      <w:r w:rsidRPr="009B6B52">
        <w:rPr>
          <w:rFonts w:ascii="Times New Roman" w:hAnsi="Times New Roman" w:cs="Times New Roman"/>
          <w:sz w:val="24"/>
          <w:szCs w:val="24"/>
          <w:lang w:val="en-US"/>
        </w:rPr>
        <w:t>Trichostronghylusspp</w:t>
      </w:r>
      <w:proofErr w:type="spellEnd"/>
      <w:r w:rsidRPr="009B6B52">
        <w:rPr>
          <w:rFonts w:ascii="Times New Roman" w:hAnsi="Times New Roman" w:cs="Times New Roman"/>
          <w:sz w:val="24"/>
          <w:szCs w:val="24"/>
          <w:lang w:val="en-US"/>
        </w:rPr>
        <w:t xml:space="preserve">, </w:t>
      </w:r>
      <w:proofErr w:type="spellStart"/>
      <w:r w:rsidRPr="009B6B52">
        <w:rPr>
          <w:rFonts w:ascii="Times New Roman" w:hAnsi="Times New Roman" w:cs="Times New Roman"/>
          <w:sz w:val="24"/>
          <w:szCs w:val="24"/>
          <w:lang w:val="en-US"/>
        </w:rPr>
        <w:t>Strongylusvulgaris</w:t>
      </w:r>
      <w:proofErr w:type="spellEnd"/>
      <w:r w:rsidRPr="009B6B52">
        <w:rPr>
          <w:rFonts w:ascii="Times New Roman" w:hAnsi="Times New Roman" w:cs="Times New Roman"/>
          <w:sz w:val="24"/>
          <w:szCs w:val="24"/>
          <w:lang w:val="en-US"/>
        </w:rPr>
        <w:t>(</w:t>
      </w:r>
      <w:proofErr w:type="spellStart"/>
      <w:r w:rsidRPr="009B6B52">
        <w:rPr>
          <w:rFonts w:ascii="Times New Roman" w:hAnsi="Times New Roman" w:cs="Times New Roman"/>
          <w:sz w:val="24"/>
          <w:szCs w:val="24"/>
          <w:lang w:val="en-US"/>
        </w:rPr>
        <w:t>embryonated</w:t>
      </w:r>
      <w:proofErr w:type="spellEnd"/>
      <w:r w:rsidRPr="009B6B52">
        <w:rPr>
          <w:rFonts w:ascii="Times New Roman" w:hAnsi="Times New Roman" w:cs="Times New Roman"/>
          <w:sz w:val="24"/>
          <w:szCs w:val="24"/>
          <w:lang w:val="en-US"/>
        </w:rPr>
        <w:t xml:space="preserve"> and non-</w:t>
      </w:r>
      <w:proofErr w:type="spellStart"/>
      <w:r w:rsidRPr="009B6B52">
        <w:rPr>
          <w:rFonts w:ascii="Times New Roman" w:hAnsi="Times New Roman" w:cs="Times New Roman"/>
          <w:sz w:val="24"/>
          <w:szCs w:val="24"/>
          <w:lang w:val="en-US"/>
        </w:rPr>
        <w:t>embryonated</w:t>
      </w:r>
      <w:proofErr w:type="spellEnd"/>
      <w:r w:rsidRPr="009B6B52">
        <w:rPr>
          <w:rFonts w:ascii="Times New Roman" w:hAnsi="Times New Roman" w:cs="Times New Roman"/>
          <w:sz w:val="24"/>
          <w:szCs w:val="24"/>
          <w:lang w:val="en-US"/>
        </w:rPr>
        <w:t xml:space="preserve">), </w:t>
      </w:r>
      <w:proofErr w:type="spellStart"/>
      <w:r w:rsidRPr="009B6B52">
        <w:rPr>
          <w:rFonts w:ascii="Times New Roman" w:hAnsi="Times New Roman" w:cs="Times New Roman"/>
          <w:sz w:val="24"/>
          <w:szCs w:val="24"/>
          <w:lang w:val="en-US"/>
        </w:rPr>
        <w:t>Strongyloidesspp</w:t>
      </w:r>
      <w:proofErr w:type="spellEnd"/>
      <w:r w:rsidRPr="009B6B52">
        <w:rPr>
          <w:rFonts w:ascii="Times New Roman" w:hAnsi="Times New Roman" w:cs="Times New Roman"/>
          <w:sz w:val="24"/>
          <w:szCs w:val="24"/>
          <w:lang w:val="en-US"/>
        </w:rPr>
        <w:t xml:space="preserve"> (</w:t>
      </w:r>
      <w:proofErr w:type="spellStart"/>
      <w:r w:rsidRPr="009B6B52">
        <w:rPr>
          <w:rFonts w:ascii="Times New Roman" w:hAnsi="Times New Roman" w:cs="Times New Roman"/>
          <w:sz w:val="24"/>
          <w:szCs w:val="24"/>
          <w:lang w:val="en-US"/>
        </w:rPr>
        <w:t>embryonated</w:t>
      </w:r>
      <w:proofErr w:type="spellEnd"/>
      <w:r w:rsidRPr="009B6B52">
        <w:rPr>
          <w:rFonts w:ascii="Times New Roman" w:hAnsi="Times New Roman" w:cs="Times New Roman"/>
          <w:sz w:val="24"/>
          <w:szCs w:val="24"/>
          <w:lang w:val="en-US"/>
        </w:rPr>
        <w:t xml:space="preserve"> and non-</w:t>
      </w:r>
      <w:proofErr w:type="spellStart"/>
      <w:r w:rsidRPr="009B6B52">
        <w:rPr>
          <w:rFonts w:ascii="Times New Roman" w:hAnsi="Times New Roman" w:cs="Times New Roman"/>
          <w:sz w:val="24"/>
          <w:szCs w:val="24"/>
          <w:lang w:val="en-US"/>
        </w:rPr>
        <w:t>embryonated</w:t>
      </w:r>
      <w:proofErr w:type="spellEnd"/>
      <w:r w:rsidRPr="009B6B52">
        <w:rPr>
          <w:rFonts w:ascii="Times New Roman" w:hAnsi="Times New Roman" w:cs="Times New Roman"/>
          <w:sz w:val="24"/>
          <w:szCs w:val="24"/>
          <w:lang w:val="en-US"/>
        </w:rPr>
        <w:t xml:space="preserve">), </w:t>
      </w:r>
      <w:proofErr w:type="spellStart"/>
      <w:r w:rsidRPr="009B6B52">
        <w:rPr>
          <w:rFonts w:ascii="Times New Roman" w:hAnsi="Times New Roman" w:cs="Times New Roman"/>
          <w:sz w:val="24"/>
          <w:szCs w:val="24"/>
          <w:lang w:val="en-US"/>
        </w:rPr>
        <w:t>Oxyurisequi</w:t>
      </w:r>
      <w:proofErr w:type="spellEnd"/>
      <w:r w:rsidRPr="009B6B52">
        <w:rPr>
          <w:rFonts w:ascii="Times New Roman" w:hAnsi="Times New Roman" w:cs="Times New Roman"/>
          <w:sz w:val="24"/>
          <w:szCs w:val="24"/>
          <w:lang w:val="en-US"/>
        </w:rPr>
        <w:t xml:space="preserve">(embryo and non-embryonic). Thus, </w:t>
      </w:r>
      <w:proofErr w:type="spellStart"/>
      <w:r w:rsidRPr="009B6B52">
        <w:rPr>
          <w:rFonts w:ascii="Times New Roman" w:hAnsi="Times New Roman" w:cs="Times New Roman"/>
          <w:sz w:val="24"/>
          <w:szCs w:val="24"/>
          <w:lang w:val="en-US"/>
        </w:rPr>
        <w:t>Strongyloidesspp</w:t>
      </w:r>
      <w:proofErr w:type="spellEnd"/>
      <w:r w:rsidRPr="009B6B52">
        <w:rPr>
          <w:rFonts w:ascii="Times New Roman" w:hAnsi="Times New Roman" w:cs="Times New Roman"/>
          <w:sz w:val="24"/>
          <w:szCs w:val="24"/>
          <w:lang w:val="en-US"/>
        </w:rPr>
        <w:t xml:space="preserve"> was the most dominant species with a prevalence of 53.2% against 38.7% for </w:t>
      </w:r>
      <w:proofErr w:type="spellStart"/>
      <w:r w:rsidRPr="009B6B52">
        <w:rPr>
          <w:rFonts w:ascii="Times New Roman" w:hAnsi="Times New Roman" w:cs="Times New Roman"/>
          <w:sz w:val="24"/>
          <w:szCs w:val="24"/>
          <w:lang w:val="en-US"/>
        </w:rPr>
        <w:t>Strongylusvulgaris</w:t>
      </w:r>
      <w:proofErr w:type="spellEnd"/>
      <w:r w:rsidRPr="009B6B52">
        <w:rPr>
          <w:rFonts w:ascii="Times New Roman" w:hAnsi="Times New Roman" w:cs="Times New Roman"/>
          <w:sz w:val="24"/>
          <w:szCs w:val="24"/>
          <w:lang w:val="en-US"/>
        </w:rPr>
        <w:t xml:space="preserve">. On the other hand, </w:t>
      </w:r>
      <w:proofErr w:type="spellStart"/>
      <w:r w:rsidRPr="009B6B52">
        <w:rPr>
          <w:rFonts w:ascii="Times New Roman" w:hAnsi="Times New Roman" w:cs="Times New Roman"/>
          <w:sz w:val="24"/>
          <w:szCs w:val="24"/>
          <w:lang w:val="en-US"/>
        </w:rPr>
        <w:t>Oxyurisequi</w:t>
      </w:r>
      <w:proofErr w:type="spellEnd"/>
      <w:r w:rsidRPr="009B6B52">
        <w:rPr>
          <w:rFonts w:ascii="Times New Roman" w:hAnsi="Times New Roman" w:cs="Times New Roman"/>
          <w:sz w:val="24"/>
          <w:szCs w:val="24"/>
          <w:lang w:val="en-US"/>
        </w:rPr>
        <w:t xml:space="preserve"> (non-</w:t>
      </w:r>
      <w:proofErr w:type="spellStart"/>
      <w:r w:rsidRPr="009B6B52">
        <w:rPr>
          <w:rFonts w:ascii="Times New Roman" w:hAnsi="Times New Roman" w:cs="Times New Roman"/>
          <w:sz w:val="24"/>
          <w:szCs w:val="24"/>
          <w:lang w:val="en-US"/>
        </w:rPr>
        <w:t>embryonated</w:t>
      </w:r>
      <w:proofErr w:type="spellEnd"/>
      <w:r w:rsidRPr="009B6B52">
        <w:rPr>
          <w:rFonts w:ascii="Times New Roman" w:hAnsi="Times New Roman" w:cs="Times New Roman"/>
          <w:sz w:val="24"/>
          <w:szCs w:val="24"/>
          <w:lang w:val="en-US"/>
        </w:rPr>
        <w:t xml:space="preserve"> egg) and </w:t>
      </w:r>
      <w:proofErr w:type="spellStart"/>
      <w:r w:rsidRPr="009B6B52">
        <w:rPr>
          <w:rFonts w:ascii="Times New Roman" w:hAnsi="Times New Roman" w:cs="Times New Roman"/>
          <w:sz w:val="24"/>
          <w:szCs w:val="24"/>
          <w:lang w:val="en-US"/>
        </w:rPr>
        <w:t>EimeriaLuckarti</w:t>
      </w:r>
      <w:proofErr w:type="spellEnd"/>
      <w:r w:rsidRPr="009B6B52">
        <w:rPr>
          <w:rFonts w:ascii="Times New Roman" w:hAnsi="Times New Roman" w:cs="Times New Roman"/>
          <w:sz w:val="24"/>
          <w:szCs w:val="24"/>
          <w:lang w:val="en-US"/>
        </w:rPr>
        <w:t xml:space="preserve"> showed respectively a prevalence of 16.1% and 12.9%. Other </w:t>
      </w:r>
      <w:proofErr w:type="spellStart"/>
      <w:r w:rsidRPr="009B6B52">
        <w:rPr>
          <w:rFonts w:ascii="Times New Roman" w:hAnsi="Times New Roman" w:cs="Times New Roman"/>
          <w:sz w:val="24"/>
          <w:szCs w:val="24"/>
          <w:lang w:val="en-US"/>
        </w:rPr>
        <w:t>helminth</w:t>
      </w:r>
      <w:proofErr w:type="spellEnd"/>
      <w:r w:rsidRPr="009B6B52">
        <w:rPr>
          <w:rFonts w:ascii="Times New Roman" w:hAnsi="Times New Roman" w:cs="Times New Roman"/>
          <w:sz w:val="24"/>
          <w:szCs w:val="24"/>
          <w:lang w:val="en-US"/>
        </w:rPr>
        <w:t xml:space="preserve"> species were poorly represented with prevalence ranging from 6.5% to 9.7%</w:t>
      </w:r>
    </w:p>
    <w:p w:rsidR="00A257D1" w:rsidRPr="009B6B52" w:rsidRDefault="00A257D1" w:rsidP="009B6B52">
      <w:pPr>
        <w:jc w:val="both"/>
        <w:rPr>
          <w:rFonts w:ascii="Times New Roman" w:hAnsi="Times New Roman" w:cs="Times New Roman"/>
          <w:sz w:val="24"/>
          <w:szCs w:val="24"/>
          <w:lang w:val="en-US"/>
        </w:rPr>
      </w:pPr>
    </w:p>
    <w:sectPr w:rsidR="00A257D1" w:rsidRPr="009B6B52"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2E1B"/>
    <w:rsid w:val="00123CC4"/>
    <w:rsid w:val="00125188"/>
    <w:rsid w:val="00131D76"/>
    <w:rsid w:val="0013576E"/>
    <w:rsid w:val="00136A30"/>
    <w:rsid w:val="0014088E"/>
    <w:rsid w:val="00141441"/>
    <w:rsid w:val="00141616"/>
    <w:rsid w:val="00141EFA"/>
    <w:rsid w:val="00145452"/>
    <w:rsid w:val="00147045"/>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D43B0"/>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1E7"/>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A23E4"/>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B6B52"/>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026"/>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1C4A"/>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CEF"/>
    <w:rsid w:val="00FD4EEA"/>
    <w:rsid w:val="00FD6AEB"/>
    <w:rsid w:val="00FD6CC3"/>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01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202</cp:revision>
  <dcterms:created xsi:type="dcterms:W3CDTF">2021-04-01T08:59:00Z</dcterms:created>
  <dcterms:modified xsi:type="dcterms:W3CDTF">2021-04-20T09:18:00Z</dcterms:modified>
</cp:coreProperties>
</file>