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7" w:rsidRDefault="0038268C" w:rsidP="00946A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46AB5" w:rsidRPr="00946AB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Performances des différentes races de chevaux dans le sang d'obstacle</w:t>
      </w:r>
    </w:p>
    <w:p w:rsidR="00A0564F" w:rsidRDefault="00A0564F" w:rsidP="00A056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0564F" w:rsidRDefault="00946AB5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46AB5">
        <w:rPr>
          <w:rFonts w:asciiTheme="majorBidi" w:hAnsiTheme="majorBidi" w:cstheme="majorBidi"/>
          <w:sz w:val="24"/>
          <w:szCs w:val="24"/>
        </w:rPr>
        <w:t>Ce travail est dévissé en deux chapitres: Une approche théorique du cheval et une partie expérimentale consiste a l'étude des performances des différentes races de chevaux et cela grâce à des données récoltées sur des fiches au prés de la fédération équestre algérienne, et nous avons parvenu à savoir quelle est la race la plus performante ainsi les facteurs qui peuvent influencer que ce soit positivement ou négativement sur les capacités du cheval.</w:t>
      </w:r>
    </w:p>
    <w:p w:rsidR="0068008C" w:rsidRPr="00CC189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189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C189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B3424" w:rsidRPr="00CC189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2B3424" w:rsidRPr="00CC189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5498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C2B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46AB5"/>
    <w:rsid w:val="009546B8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0564F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2E1A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98</cp:revision>
  <dcterms:created xsi:type="dcterms:W3CDTF">2020-12-06T08:27:00Z</dcterms:created>
  <dcterms:modified xsi:type="dcterms:W3CDTF">2021-06-07T12:33:00Z</dcterms:modified>
</cp:coreProperties>
</file>