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411141">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411141" w:rsidRPr="00411141">
        <w:t xml:space="preserve"> </w:t>
      </w:r>
      <w:r w:rsidR="00411141" w:rsidRPr="00411141">
        <w:rPr>
          <w:rFonts w:asciiTheme="majorBidi" w:hAnsiTheme="majorBidi" w:cstheme="majorBidi"/>
          <w:b/>
          <w:bCs/>
          <w:color w:val="000000"/>
          <w:sz w:val="28"/>
          <w:szCs w:val="28"/>
          <w:shd w:val="clear" w:color="auto" w:fill="FFFFFF"/>
        </w:rPr>
        <w:t xml:space="preserve">Etude des lésions dues à </w:t>
      </w:r>
      <w:proofErr w:type="spellStart"/>
      <w:r w:rsidR="00411141" w:rsidRPr="00411141">
        <w:rPr>
          <w:rFonts w:asciiTheme="majorBidi" w:hAnsiTheme="majorBidi" w:cstheme="majorBidi"/>
          <w:b/>
          <w:bCs/>
          <w:color w:val="000000"/>
          <w:sz w:val="28"/>
          <w:szCs w:val="28"/>
          <w:shd w:val="clear" w:color="auto" w:fill="FFFFFF"/>
        </w:rPr>
        <w:t>echinococcus</w:t>
      </w:r>
      <w:proofErr w:type="spellEnd"/>
      <w:r w:rsidR="00411141" w:rsidRPr="00411141">
        <w:rPr>
          <w:rFonts w:asciiTheme="majorBidi" w:hAnsiTheme="majorBidi" w:cstheme="majorBidi"/>
          <w:b/>
          <w:bCs/>
          <w:color w:val="000000"/>
          <w:sz w:val="28"/>
          <w:szCs w:val="28"/>
          <w:shd w:val="clear" w:color="auto" w:fill="FFFFFF"/>
        </w:rPr>
        <w:t xml:space="preserve"> </w:t>
      </w:r>
      <w:proofErr w:type="spellStart"/>
      <w:r w:rsidR="00411141" w:rsidRPr="00411141">
        <w:rPr>
          <w:rFonts w:asciiTheme="majorBidi" w:hAnsiTheme="majorBidi" w:cstheme="majorBidi"/>
          <w:b/>
          <w:bCs/>
          <w:color w:val="000000"/>
          <w:sz w:val="28"/>
          <w:szCs w:val="28"/>
          <w:shd w:val="clear" w:color="auto" w:fill="FFFFFF"/>
        </w:rPr>
        <w:t>granulosus</w:t>
      </w:r>
      <w:proofErr w:type="spellEnd"/>
      <w:r w:rsidR="00411141" w:rsidRPr="00411141">
        <w:rPr>
          <w:rFonts w:asciiTheme="majorBidi" w:hAnsiTheme="majorBidi" w:cstheme="majorBidi"/>
          <w:b/>
          <w:bCs/>
          <w:color w:val="000000"/>
          <w:sz w:val="28"/>
          <w:szCs w:val="28"/>
          <w:shd w:val="clear" w:color="auto" w:fill="FFFFFF"/>
        </w:rPr>
        <w:t xml:space="preserve"> dans les abattoirs de Médéa et </w:t>
      </w:r>
      <w:proofErr w:type="spellStart"/>
      <w:r w:rsidR="00411141" w:rsidRPr="00411141">
        <w:rPr>
          <w:rFonts w:asciiTheme="majorBidi" w:hAnsiTheme="majorBidi" w:cstheme="majorBidi"/>
          <w:b/>
          <w:bCs/>
          <w:color w:val="000000"/>
          <w:sz w:val="28"/>
          <w:szCs w:val="28"/>
          <w:shd w:val="clear" w:color="auto" w:fill="FFFFFF"/>
        </w:rPr>
        <w:t>Berrouaghia</w:t>
      </w:r>
      <w:proofErr w:type="spellEnd"/>
    </w:p>
    <w:p w:rsidR="00F22CD1" w:rsidRDefault="005B79C5" w:rsidP="00411141">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506AF1">
        <w:rPr>
          <w:rFonts w:asciiTheme="majorBidi" w:hAnsiTheme="majorBidi" w:cstheme="majorBidi"/>
          <w:b/>
          <w:bCs/>
          <w:color w:val="000000"/>
          <w:sz w:val="28"/>
          <w:szCs w:val="28"/>
          <w:shd w:val="clear" w:color="auto" w:fill="FFFFFF"/>
        </w:rPr>
        <w:t xml:space="preserve"> : </w:t>
      </w:r>
      <w:proofErr w:type="spellStart"/>
      <w:r w:rsidR="00411141" w:rsidRPr="00411141">
        <w:rPr>
          <w:rFonts w:asciiTheme="majorBidi" w:hAnsiTheme="majorBidi" w:cstheme="majorBidi"/>
          <w:b/>
          <w:bCs/>
          <w:color w:val="000000"/>
          <w:sz w:val="28"/>
          <w:szCs w:val="28"/>
          <w:shd w:val="clear" w:color="auto" w:fill="FFFFFF"/>
        </w:rPr>
        <w:t>Merdoub</w:t>
      </w:r>
      <w:proofErr w:type="spellEnd"/>
      <w:r w:rsidR="00411141" w:rsidRPr="00411141">
        <w:rPr>
          <w:rFonts w:asciiTheme="majorBidi" w:hAnsiTheme="majorBidi" w:cstheme="majorBidi"/>
          <w:b/>
          <w:bCs/>
          <w:color w:val="000000"/>
          <w:sz w:val="28"/>
          <w:szCs w:val="28"/>
          <w:shd w:val="clear" w:color="auto" w:fill="FFFFFF"/>
        </w:rPr>
        <w:t>, Isma</w:t>
      </w:r>
      <w:bookmarkStart w:id="0" w:name="_GoBack"/>
      <w:bookmarkEnd w:id="0"/>
    </w:p>
    <w:p w:rsidR="00DC46A9" w:rsidRDefault="008B019A" w:rsidP="00090478">
      <w:r w:rsidRPr="00383C3B">
        <w:rPr>
          <w:b/>
          <w:bCs/>
          <w:sz w:val="32"/>
          <w:szCs w:val="32"/>
        </w:rPr>
        <w:t>Résumé :</w:t>
      </w:r>
      <w:r w:rsidR="00F22CD1" w:rsidRPr="00F22CD1">
        <w:t xml:space="preserve"> </w:t>
      </w:r>
    </w:p>
    <w:p w:rsidR="00411141" w:rsidRDefault="00411141" w:rsidP="00411141">
      <w:r>
        <w:t>L’</w:t>
      </w:r>
      <w:proofErr w:type="spellStart"/>
      <w:r>
        <w:t>hydatidose</w:t>
      </w:r>
      <w:proofErr w:type="spellEnd"/>
      <w:r>
        <w:t xml:space="preserve"> est une maladie fréquente, bénigne qui sévit à l’état endémique et demeure un véritable problème de santé publique dans notre pays où l’élevage est encore traditionnel.</w:t>
      </w:r>
    </w:p>
    <w:p w:rsidR="00411141" w:rsidRDefault="00411141" w:rsidP="00411141">
      <w:r>
        <w:t xml:space="preserve">Le présent travail s’est donné comme objectif principal d’apporter une contribution à l’étude de la prévalence et du taux de fertilité des kystes hydatiques chez les espèces bovine et ovine.  Pour cela une enquête épidémiologique a été réalisée au niveau de </w:t>
      </w:r>
      <w:proofErr w:type="gramStart"/>
      <w:r>
        <w:t xml:space="preserve">l’ </w:t>
      </w:r>
      <w:proofErr w:type="spellStart"/>
      <w:r>
        <w:t>abattoire</w:t>
      </w:r>
      <w:proofErr w:type="spellEnd"/>
      <w:proofErr w:type="gramEnd"/>
      <w:r>
        <w:t xml:space="preserve"> de Médéa et de </w:t>
      </w:r>
      <w:proofErr w:type="spellStart"/>
      <w:r>
        <w:t>Berrouaghia</w:t>
      </w:r>
      <w:proofErr w:type="spellEnd"/>
      <w:r>
        <w:t xml:space="preserve">  dans la période qui déroulée durant </w:t>
      </w:r>
      <w:proofErr w:type="spellStart"/>
      <w:r>
        <w:t>plusieur</w:t>
      </w:r>
      <w:proofErr w:type="spellEnd"/>
      <w:r>
        <w:t xml:space="preserve"> jour du mois Mars 2021 Afin d’inspecter les animaux abattus et prélever les kystes hydatiques détectés. Au total, 621 carcasses de bovins  (93 femelles et 525mâles)  et 5972 d’ovins  (371 femelles et 5601 mâles) ont fait l’objet de notre étude, en moyenne 15  carcasses ont été infectées par </w:t>
      </w:r>
      <w:proofErr w:type="spellStart"/>
      <w:r>
        <w:t>Echinococcus</w:t>
      </w:r>
      <w:proofErr w:type="spellEnd"/>
      <w:r>
        <w:t xml:space="preserve"> </w:t>
      </w:r>
      <w:proofErr w:type="spellStart"/>
      <w:r>
        <w:t>granulosus</w:t>
      </w:r>
      <w:proofErr w:type="spellEnd"/>
      <w:r>
        <w:t xml:space="preserve"> pour les bovins et 126 pour les ovins.</w:t>
      </w:r>
    </w:p>
    <w:p w:rsidR="00411141" w:rsidRDefault="00411141" w:rsidP="00411141">
      <w:r>
        <w:t>Il est impératif de mettre en place un programme de contrôle de l'</w:t>
      </w:r>
      <w:proofErr w:type="spellStart"/>
      <w:r>
        <w:t>hydatidose</w:t>
      </w:r>
      <w:proofErr w:type="spellEnd"/>
      <w:r>
        <w:t xml:space="preserve"> en faisant collaborer les autorités sanitaires (médecins, médecins vétérinaires) d'une part, le ministère de l'éducation d'autre part et mettant à profit les moyens modernes de Communications. </w:t>
      </w:r>
    </w:p>
    <w:p w:rsidR="00411141" w:rsidRDefault="00411141" w:rsidP="00411141">
      <w:r>
        <w:t xml:space="preserve">Mots clé: </w:t>
      </w:r>
      <w:proofErr w:type="spellStart"/>
      <w:r>
        <w:t>Echinococcus</w:t>
      </w:r>
      <w:proofErr w:type="spellEnd"/>
      <w:r>
        <w:t xml:space="preserve"> </w:t>
      </w:r>
      <w:proofErr w:type="spellStart"/>
      <w:r>
        <w:t>granulosus</w:t>
      </w:r>
      <w:proofErr w:type="spellEnd"/>
      <w:r>
        <w:t xml:space="preserve">, </w:t>
      </w:r>
      <w:proofErr w:type="spellStart"/>
      <w:r>
        <w:t>Bovins</w:t>
      </w:r>
      <w:proofErr w:type="gramStart"/>
      <w:r>
        <w:t>,ovins</w:t>
      </w:r>
      <w:proofErr w:type="spellEnd"/>
      <w:proofErr w:type="gramEnd"/>
      <w:r>
        <w:t xml:space="preserve">, abattoir, </w:t>
      </w:r>
      <w:proofErr w:type="spellStart"/>
      <w:r>
        <w:t>hydatidose</w:t>
      </w:r>
      <w:proofErr w:type="spellEnd"/>
    </w:p>
    <w:p w:rsidR="00411141" w:rsidRPr="00411141" w:rsidRDefault="00411141" w:rsidP="00411141">
      <w:pPr>
        <w:rPr>
          <w:lang w:val="en-US"/>
        </w:rPr>
      </w:pPr>
      <w:proofErr w:type="gramStart"/>
      <w:r w:rsidRPr="00411141">
        <w:rPr>
          <w:lang w:val="en-US"/>
        </w:rPr>
        <w:t>Summary :</w:t>
      </w:r>
      <w:proofErr w:type="gramEnd"/>
    </w:p>
    <w:p w:rsidR="00411141" w:rsidRPr="00411141" w:rsidRDefault="00411141" w:rsidP="00411141">
      <w:pPr>
        <w:rPr>
          <w:lang w:val="en-US"/>
        </w:rPr>
      </w:pPr>
      <w:proofErr w:type="spellStart"/>
      <w:r w:rsidRPr="00411141">
        <w:rPr>
          <w:lang w:val="en-US"/>
        </w:rPr>
        <w:t>Hydatidosis</w:t>
      </w:r>
      <w:proofErr w:type="spellEnd"/>
      <w:r w:rsidRPr="00411141">
        <w:rPr>
          <w:lang w:val="en-US"/>
        </w:rPr>
        <w:t xml:space="preserve"> is a frequent, benign disease that is endemic and remains a real public health problem in our country where livestock farming is still traditional.</w:t>
      </w:r>
    </w:p>
    <w:p w:rsidR="00411141" w:rsidRPr="00411141" w:rsidRDefault="00411141" w:rsidP="00411141">
      <w:pPr>
        <w:rPr>
          <w:lang w:val="en-US"/>
        </w:rPr>
      </w:pPr>
      <w:r w:rsidRPr="00411141">
        <w:rPr>
          <w:lang w:val="en-US"/>
        </w:rPr>
        <w:t xml:space="preserve">The main objective of this work is to contribute to the study of the prevalence and fertility rate of </w:t>
      </w:r>
      <w:proofErr w:type="spellStart"/>
      <w:r w:rsidRPr="00411141">
        <w:rPr>
          <w:lang w:val="en-US"/>
        </w:rPr>
        <w:t>hydatic</w:t>
      </w:r>
      <w:proofErr w:type="spellEnd"/>
      <w:r w:rsidRPr="00411141">
        <w:rPr>
          <w:lang w:val="en-US"/>
        </w:rPr>
        <w:t xml:space="preserve"> cysts in bovine and ovine species and the associated risk factors. For this an epidemiological </w:t>
      </w:r>
      <w:proofErr w:type="gramStart"/>
      <w:r w:rsidRPr="00411141">
        <w:rPr>
          <w:lang w:val="en-US"/>
        </w:rPr>
        <w:t>investigation</w:t>
      </w:r>
      <w:proofErr w:type="gramEnd"/>
      <w:r w:rsidRPr="00411141">
        <w:rPr>
          <w:lang w:val="en-US"/>
        </w:rPr>
        <w:t xml:space="preserve"> was carried out at the level of the slaughterhouse of Medea and </w:t>
      </w:r>
      <w:proofErr w:type="spellStart"/>
      <w:r w:rsidRPr="00411141">
        <w:rPr>
          <w:lang w:val="en-US"/>
        </w:rPr>
        <w:t>Berrouaghia</w:t>
      </w:r>
      <w:proofErr w:type="spellEnd"/>
      <w:r w:rsidRPr="00411141">
        <w:rPr>
          <w:lang w:val="en-US"/>
        </w:rPr>
        <w:t xml:space="preserve"> in the period that took place during several days of March 2021 In order to inspect the slaughtered animals and collect the detected </w:t>
      </w:r>
      <w:proofErr w:type="spellStart"/>
      <w:r w:rsidRPr="00411141">
        <w:rPr>
          <w:lang w:val="en-US"/>
        </w:rPr>
        <w:t>hydatic</w:t>
      </w:r>
      <w:proofErr w:type="spellEnd"/>
      <w:r w:rsidRPr="00411141">
        <w:rPr>
          <w:lang w:val="en-US"/>
        </w:rPr>
        <w:t xml:space="preserve"> cysts. A total of 621 cattle carcasses (93 females and 525 </w:t>
      </w:r>
      <w:proofErr w:type="spellStart"/>
      <w:r w:rsidRPr="00411141">
        <w:rPr>
          <w:lang w:val="en-US"/>
        </w:rPr>
        <w:t>mâles</w:t>
      </w:r>
      <w:proofErr w:type="spellEnd"/>
      <w:r w:rsidRPr="00411141">
        <w:rPr>
          <w:lang w:val="en-US"/>
        </w:rPr>
        <w:t xml:space="preserve">) and 5972 sheep carcasses (371 females and 5601 males) were studied, with an average of 15 carcasses infected with </w:t>
      </w:r>
      <w:proofErr w:type="spellStart"/>
      <w:r w:rsidRPr="00411141">
        <w:rPr>
          <w:lang w:val="en-US"/>
        </w:rPr>
        <w:t>Echinococcus</w:t>
      </w:r>
      <w:proofErr w:type="spellEnd"/>
      <w:r w:rsidRPr="00411141">
        <w:rPr>
          <w:lang w:val="en-US"/>
        </w:rPr>
        <w:t xml:space="preserve"> </w:t>
      </w:r>
      <w:proofErr w:type="spellStart"/>
      <w:r w:rsidRPr="00411141">
        <w:rPr>
          <w:lang w:val="en-US"/>
        </w:rPr>
        <w:t>granulosus</w:t>
      </w:r>
      <w:proofErr w:type="spellEnd"/>
      <w:r w:rsidRPr="00411141">
        <w:rPr>
          <w:lang w:val="en-US"/>
        </w:rPr>
        <w:t xml:space="preserve"> for cattle and 126 for sheep.</w:t>
      </w:r>
    </w:p>
    <w:p w:rsidR="00411141" w:rsidRPr="00411141" w:rsidRDefault="00411141" w:rsidP="00411141">
      <w:pPr>
        <w:rPr>
          <w:lang w:val="en-US"/>
        </w:rPr>
      </w:pPr>
      <w:r w:rsidRPr="00411141">
        <w:rPr>
          <w:lang w:val="en-US"/>
        </w:rPr>
        <w:t xml:space="preserve">It is imperative to set up a </w:t>
      </w:r>
      <w:proofErr w:type="spellStart"/>
      <w:r w:rsidRPr="00411141">
        <w:rPr>
          <w:lang w:val="en-US"/>
        </w:rPr>
        <w:t>programme</w:t>
      </w:r>
      <w:proofErr w:type="spellEnd"/>
      <w:r w:rsidRPr="00411141">
        <w:rPr>
          <w:lang w:val="en-US"/>
        </w:rPr>
        <w:t xml:space="preserve"> for the control of </w:t>
      </w:r>
      <w:proofErr w:type="spellStart"/>
      <w:r w:rsidRPr="00411141">
        <w:rPr>
          <w:lang w:val="en-US"/>
        </w:rPr>
        <w:t>hydatidosis</w:t>
      </w:r>
      <w:proofErr w:type="spellEnd"/>
      <w:r w:rsidRPr="00411141">
        <w:rPr>
          <w:lang w:val="en-US"/>
        </w:rPr>
        <w:t xml:space="preserve"> by involving the health authorities (doctors, veterinary doctors) on the one hand and the Ministry of Education on the other and taking advantage of modern means of communication.</w:t>
      </w:r>
    </w:p>
    <w:p w:rsidR="00411141" w:rsidRPr="00411141" w:rsidRDefault="00411141" w:rsidP="00411141">
      <w:pPr>
        <w:rPr>
          <w:lang w:val="en-US"/>
        </w:rPr>
      </w:pPr>
      <w:r w:rsidRPr="00411141">
        <w:rPr>
          <w:lang w:val="en-US"/>
        </w:rPr>
        <w:t xml:space="preserve">Keywords: </w:t>
      </w:r>
      <w:proofErr w:type="spellStart"/>
      <w:r w:rsidRPr="00411141">
        <w:rPr>
          <w:lang w:val="en-US"/>
        </w:rPr>
        <w:t>Echinococcus</w:t>
      </w:r>
      <w:proofErr w:type="spellEnd"/>
      <w:r w:rsidRPr="00411141">
        <w:rPr>
          <w:lang w:val="en-US"/>
        </w:rPr>
        <w:t xml:space="preserve"> </w:t>
      </w:r>
      <w:proofErr w:type="spellStart"/>
      <w:r w:rsidRPr="00411141">
        <w:rPr>
          <w:lang w:val="en-US"/>
        </w:rPr>
        <w:t>granulosus</w:t>
      </w:r>
      <w:proofErr w:type="spellEnd"/>
      <w:r w:rsidRPr="00411141">
        <w:rPr>
          <w:lang w:val="en-US"/>
        </w:rPr>
        <w:t xml:space="preserve">, Cattle, sheep, slaughterhouse, </w:t>
      </w:r>
      <w:proofErr w:type="spellStart"/>
      <w:r w:rsidRPr="00411141">
        <w:rPr>
          <w:lang w:val="en-US"/>
        </w:rPr>
        <w:t>hydatidosis</w:t>
      </w:r>
      <w:proofErr w:type="spellEnd"/>
    </w:p>
    <w:p w:rsidR="00411141" w:rsidRDefault="00411141" w:rsidP="00411141">
      <w:r>
        <w:rPr>
          <w:rFonts w:cs="Arial" w:hint="cs"/>
          <w:rtl/>
        </w:rPr>
        <w:t>ملخص</w:t>
      </w:r>
      <w:r>
        <w:t>:</w:t>
      </w:r>
    </w:p>
    <w:p w:rsidR="00411141" w:rsidRDefault="00411141" w:rsidP="00411141">
      <w:r>
        <w:t xml:space="preserve">          </w:t>
      </w:r>
      <w:r>
        <w:rPr>
          <w:rFonts w:cs="Arial" w:hint="cs"/>
          <w:rtl/>
        </w:rPr>
        <w:t>داء</w:t>
      </w:r>
      <w:r>
        <w:rPr>
          <w:rFonts w:cs="Arial"/>
          <w:rtl/>
        </w:rPr>
        <w:t xml:space="preserve"> </w:t>
      </w:r>
      <w:r>
        <w:rPr>
          <w:rFonts w:cs="Arial" w:hint="cs"/>
          <w:rtl/>
        </w:rPr>
        <w:t>الاكياس</w:t>
      </w:r>
      <w:r>
        <w:rPr>
          <w:rFonts w:cs="Arial"/>
          <w:rtl/>
        </w:rPr>
        <w:t xml:space="preserve"> </w:t>
      </w:r>
      <w:r>
        <w:rPr>
          <w:rFonts w:cs="Arial" w:hint="cs"/>
          <w:rtl/>
        </w:rPr>
        <w:t>المائية</w:t>
      </w:r>
      <w:r>
        <w:rPr>
          <w:rFonts w:cs="Arial"/>
          <w:rtl/>
        </w:rPr>
        <w:t xml:space="preserve"> </w:t>
      </w:r>
      <w:r>
        <w:rPr>
          <w:rFonts w:cs="Arial" w:hint="cs"/>
          <w:rtl/>
        </w:rPr>
        <w:t>مرض</w:t>
      </w:r>
      <w:r>
        <w:rPr>
          <w:rFonts w:cs="Arial"/>
          <w:rtl/>
        </w:rPr>
        <w:t xml:space="preserve"> </w:t>
      </w:r>
      <w:r>
        <w:rPr>
          <w:rFonts w:cs="Arial" w:hint="cs"/>
          <w:rtl/>
        </w:rPr>
        <w:t>حميد</w:t>
      </w:r>
      <w:r>
        <w:rPr>
          <w:rFonts w:cs="Arial"/>
          <w:rtl/>
        </w:rPr>
        <w:t xml:space="preserve"> </w:t>
      </w:r>
      <w:r>
        <w:rPr>
          <w:rFonts w:cs="Arial" w:hint="cs"/>
          <w:rtl/>
        </w:rPr>
        <w:t>متكرر</w:t>
      </w:r>
      <w:r>
        <w:rPr>
          <w:rFonts w:cs="Arial"/>
          <w:rtl/>
        </w:rPr>
        <w:t xml:space="preserve"> </w:t>
      </w:r>
      <w:r>
        <w:rPr>
          <w:rFonts w:cs="Arial" w:hint="cs"/>
          <w:rtl/>
        </w:rPr>
        <w:t>ومتوطن</w:t>
      </w:r>
      <w:r>
        <w:rPr>
          <w:rFonts w:cs="Arial"/>
          <w:rtl/>
        </w:rPr>
        <w:t xml:space="preserve"> </w:t>
      </w:r>
      <w:r>
        <w:rPr>
          <w:rFonts w:cs="Arial" w:hint="cs"/>
          <w:rtl/>
        </w:rPr>
        <w:t>ولا</w:t>
      </w:r>
      <w:r>
        <w:rPr>
          <w:rFonts w:cs="Arial"/>
          <w:rtl/>
        </w:rPr>
        <w:t xml:space="preserve"> </w:t>
      </w:r>
      <w:r>
        <w:rPr>
          <w:rFonts w:cs="Arial" w:hint="cs"/>
          <w:rtl/>
        </w:rPr>
        <w:t>يزال</w:t>
      </w:r>
      <w:r>
        <w:rPr>
          <w:rFonts w:cs="Arial"/>
          <w:rtl/>
        </w:rPr>
        <w:t xml:space="preserve"> </w:t>
      </w:r>
      <w:r>
        <w:rPr>
          <w:rFonts w:cs="Arial" w:hint="cs"/>
          <w:rtl/>
        </w:rPr>
        <w:t>يمثل</w:t>
      </w:r>
      <w:r>
        <w:rPr>
          <w:rFonts w:cs="Arial"/>
          <w:rtl/>
        </w:rPr>
        <w:t xml:space="preserve"> </w:t>
      </w:r>
      <w:r>
        <w:rPr>
          <w:rFonts w:cs="Arial" w:hint="cs"/>
          <w:rtl/>
        </w:rPr>
        <w:t>مشكلة</w:t>
      </w:r>
      <w:r>
        <w:rPr>
          <w:rFonts w:cs="Arial"/>
          <w:rtl/>
        </w:rPr>
        <w:t xml:space="preserve"> </w:t>
      </w:r>
      <w:r>
        <w:rPr>
          <w:rFonts w:cs="Arial" w:hint="cs"/>
          <w:rtl/>
        </w:rPr>
        <w:t>صحية</w:t>
      </w:r>
      <w:r>
        <w:rPr>
          <w:rFonts w:cs="Arial"/>
          <w:rtl/>
        </w:rPr>
        <w:t xml:space="preserve"> </w:t>
      </w:r>
      <w:r>
        <w:rPr>
          <w:rFonts w:cs="Arial" w:hint="cs"/>
          <w:rtl/>
        </w:rPr>
        <w:t>عامة</w:t>
      </w:r>
      <w:r>
        <w:rPr>
          <w:rFonts w:cs="Arial"/>
          <w:rtl/>
        </w:rPr>
        <w:t xml:space="preserve"> </w:t>
      </w:r>
      <w:r>
        <w:rPr>
          <w:rFonts w:cs="Arial" w:hint="cs"/>
          <w:rtl/>
        </w:rPr>
        <w:t>حقيقية</w:t>
      </w:r>
      <w:r>
        <w:rPr>
          <w:rFonts w:cs="Arial"/>
          <w:rtl/>
        </w:rPr>
        <w:t xml:space="preserve"> </w:t>
      </w:r>
      <w:r>
        <w:rPr>
          <w:rFonts w:cs="Arial" w:hint="cs"/>
          <w:rtl/>
        </w:rPr>
        <w:t>في</w:t>
      </w:r>
      <w:r>
        <w:rPr>
          <w:rFonts w:cs="Arial"/>
          <w:rtl/>
        </w:rPr>
        <w:t xml:space="preserve"> </w:t>
      </w:r>
      <w:r>
        <w:rPr>
          <w:rFonts w:cs="Arial" w:hint="cs"/>
          <w:rtl/>
        </w:rPr>
        <w:t>بلدنا</w:t>
      </w:r>
      <w:r>
        <w:rPr>
          <w:rFonts w:cs="Arial"/>
          <w:rtl/>
        </w:rPr>
        <w:t xml:space="preserve"> </w:t>
      </w:r>
      <w:r>
        <w:rPr>
          <w:rFonts w:cs="Arial" w:hint="cs"/>
          <w:rtl/>
        </w:rPr>
        <w:t>حيث</w:t>
      </w:r>
      <w:r>
        <w:rPr>
          <w:rFonts w:cs="Arial"/>
          <w:rtl/>
        </w:rPr>
        <w:t xml:space="preserve"> </w:t>
      </w:r>
      <w:r>
        <w:rPr>
          <w:rFonts w:cs="Arial" w:hint="cs"/>
          <w:rtl/>
        </w:rPr>
        <w:t>لا</w:t>
      </w:r>
      <w:r>
        <w:rPr>
          <w:rFonts w:cs="Arial"/>
          <w:rtl/>
        </w:rPr>
        <w:t xml:space="preserve"> </w:t>
      </w:r>
      <w:r>
        <w:rPr>
          <w:rFonts w:cs="Arial" w:hint="cs"/>
          <w:rtl/>
        </w:rPr>
        <w:t>تزال</w:t>
      </w:r>
      <w:r>
        <w:rPr>
          <w:rFonts w:cs="Arial"/>
          <w:rtl/>
        </w:rPr>
        <w:t xml:space="preserve"> </w:t>
      </w:r>
      <w:r>
        <w:rPr>
          <w:rFonts w:cs="Arial" w:hint="cs"/>
          <w:rtl/>
        </w:rPr>
        <w:t>تربية</w:t>
      </w:r>
      <w:r>
        <w:rPr>
          <w:rFonts w:cs="Arial"/>
          <w:rtl/>
        </w:rPr>
        <w:t xml:space="preserve"> </w:t>
      </w:r>
      <w:r>
        <w:rPr>
          <w:rFonts w:cs="Arial" w:hint="cs"/>
          <w:rtl/>
        </w:rPr>
        <w:t>الماشية</w:t>
      </w:r>
      <w:r>
        <w:rPr>
          <w:rFonts w:cs="Arial"/>
          <w:rtl/>
        </w:rPr>
        <w:t xml:space="preserve"> </w:t>
      </w:r>
      <w:r>
        <w:rPr>
          <w:rFonts w:cs="Arial" w:hint="cs"/>
          <w:rtl/>
        </w:rPr>
        <w:t>تقليدية</w:t>
      </w:r>
      <w:r>
        <w:rPr>
          <w:rFonts w:cs="Arial"/>
          <w:rtl/>
        </w:rPr>
        <w:t xml:space="preserve">. </w:t>
      </w:r>
      <w:r>
        <w:rPr>
          <w:rFonts w:cs="Arial" w:hint="cs"/>
          <w:rtl/>
        </w:rPr>
        <w:t>والهدف</w:t>
      </w:r>
      <w:r>
        <w:rPr>
          <w:rFonts w:cs="Arial"/>
          <w:rtl/>
        </w:rPr>
        <w:t xml:space="preserve"> </w:t>
      </w:r>
      <w:r>
        <w:rPr>
          <w:rFonts w:cs="Arial" w:hint="cs"/>
          <w:rtl/>
        </w:rPr>
        <w:t>الرئيسي</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العمل</w:t>
      </w:r>
      <w:r>
        <w:rPr>
          <w:rFonts w:cs="Arial"/>
          <w:rtl/>
        </w:rPr>
        <w:t xml:space="preserve"> </w:t>
      </w:r>
      <w:r>
        <w:rPr>
          <w:rFonts w:cs="Arial" w:hint="cs"/>
          <w:rtl/>
        </w:rPr>
        <w:t>هو</w:t>
      </w:r>
      <w:r>
        <w:rPr>
          <w:rFonts w:cs="Arial"/>
          <w:rtl/>
        </w:rPr>
        <w:t xml:space="preserve"> </w:t>
      </w:r>
      <w:r>
        <w:rPr>
          <w:rFonts w:cs="Arial" w:hint="cs"/>
          <w:rtl/>
        </w:rPr>
        <w:t>المساهمة</w:t>
      </w:r>
      <w:r>
        <w:rPr>
          <w:rFonts w:cs="Arial"/>
          <w:rtl/>
        </w:rPr>
        <w:t xml:space="preserve"> </w:t>
      </w:r>
      <w:r>
        <w:rPr>
          <w:rFonts w:cs="Arial" w:hint="cs"/>
          <w:rtl/>
        </w:rPr>
        <w:t>في</w:t>
      </w:r>
      <w:r>
        <w:rPr>
          <w:rFonts w:cs="Arial"/>
          <w:rtl/>
        </w:rPr>
        <w:t xml:space="preserve"> </w:t>
      </w:r>
      <w:r>
        <w:rPr>
          <w:rFonts w:cs="Arial" w:hint="cs"/>
          <w:rtl/>
        </w:rPr>
        <w:t>دراسة</w:t>
      </w:r>
      <w:r>
        <w:rPr>
          <w:rFonts w:cs="Arial"/>
          <w:rtl/>
        </w:rPr>
        <w:t xml:space="preserve"> </w:t>
      </w:r>
      <w:r>
        <w:rPr>
          <w:rFonts w:cs="Arial" w:hint="cs"/>
          <w:rtl/>
        </w:rPr>
        <w:t>انتشار</w:t>
      </w:r>
      <w:r>
        <w:rPr>
          <w:rFonts w:cs="Arial"/>
          <w:rtl/>
        </w:rPr>
        <w:t xml:space="preserve"> </w:t>
      </w:r>
      <w:r>
        <w:rPr>
          <w:rFonts w:cs="Arial" w:hint="cs"/>
          <w:rtl/>
        </w:rPr>
        <w:t>ومعدل</w:t>
      </w:r>
      <w:r>
        <w:rPr>
          <w:rFonts w:cs="Arial"/>
          <w:rtl/>
        </w:rPr>
        <w:t xml:space="preserve"> </w:t>
      </w:r>
      <w:r>
        <w:rPr>
          <w:rFonts w:cs="Arial" w:hint="cs"/>
          <w:rtl/>
        </w:rPr>
        <w:t>الخصوبة</w:t>
      </w:r>
      <w:r>
        <w:rPr>
          <w:rFonts w:cs="Arial"/>
          <w:rtl/>
        </w:rPr>
        <w:t xml:space="preserve"> </w:t>
      </w:r>
      <w:r>
        <w:rPr>
          <w:rFonts w:cs="Arial" w:hint="cs"/>
          <w:rtl/>
        </w:rPr>
        <w:t>لهذه</w:t>
      </w:r>
      <w:r>
        <w:rPr>
          <w:rFonts w:cs="Arial"/>
          <w:rtl/>
        </w:rPr>
        <w:t xml:space="preserve"> </w:t>
      </w:r>
      <w:r>
        <w:rPr>
          <w:rFonts w:cs="Arial" w:hint="cs"/>
          <w:rtl/>
        </w:rPr>
        <w:t>الاكياس</w:t>
      </w:r>
      <w:r>
        <w:rPr>
          <w:rFonts w:cs="Arial"/>
          <w:rtl/>
        </w:rPr>
        <w:t xml:space="preserve"> </w:t>
      </w:r>
      <w:r>
        <w:rPr>
          <w:rFonts w:cs="Arial" w:hint="cs"/>
          <w:rtl/>
        </w:rPr>
        <w:t>في</w:t>
      </w:r>
      <w:r>
        <w:rPr>
          <w:rFonts w:cs="Arial"/>
          <w:rtl/>
        </w:rPr>
        <w:t xml:space="preserve"> </w:t>
      </w:r>
      <w:r>
        <w:rPr>
          <w:rFonts w:cs="Arial" w:hint="cs"/>
          <w:rtl/>
        </w:rPr>
        <w:t>الأنواع</w:t>
      </w:r>
      <w:r>
        <w:rPr>
          <w:rFonts w:cs="Arial"/>
          <w:rtl/>
        </w:rPr>
        <w:t xml:space="preserve"> </w:t>
      </w:r>
      <w:r>
        <w:rPr>
          <w:rFonts w:cs="Arial" w:hint="cs"/>
          <w:rtl/>
        </w:rPr>
        <w:t>البقرية</w:t>
      </w:r>
      <w:r>
        <w:rPr>
          <w:rFonts w:cs="Arial"/>
          <w:rtl/>
        </w:rPr>
        <w:t xml:space="preserve"> </w:t>
      </w:r>
      <w:r>
        <w:rPr>
          <w:rFonts w:cs="Arial" w:hint="cs"/>
          <w:rtl/>
        </w:rPr>
        <w:t>و</w:t>
      </w:r>
      <w:r>
        <w:rPr>
          <w:rFonts w:cs="Arial"/>
          <w:rtl/>
        </w:rPr>
        <w:t xml:space="preserve"> </w:t>
      </w:r>
      <w:r>
        <w:rPr>
          <w:rFonts w:cs="Arial" w:hint="cs"/>
          <w:rtl/>
        </w:rPr>
        <w:t>الغنم</w:t>
      </w:r>
      <w:r>
        <w:rPr>
          <w:rFonts w:cs="Arial"/>
          <w:rtl/>
        </w:rPr>
        <w:t xml:space="preserve"> </w:t>
      </w:r>
      <w:r>
        <w:rPr>
          <w:rFonts w:cs="Arial" w:hint="cs"/>
          <w:rtl/>
        </w:rPr>
        <w:t>وعوامل</w:t>
      </w:r>
      <w:r>
        <w:rPr>
          <w:rFonts w:cs="Arial"/>
          <w:rtl/>
        </w:rPr>
        <w:t xml:space="preserve"> </w:t>
      </w:r>
      <w:r>
        <w:rPr>
          <w:rFonts w:cs="Arial" w:hint="cs"/>
          <w:rtl/>
        </w:rPr>
        <w:t>الخطر</w:t>
      </w:r>
      <w:r>
        <w:rPr>
          <w:rFonts w:cs="Arial"/>
          <w:rtl/>
        </w:rPr>
        <w:t xml:space="preserve"> </w:t>
      </w:r>
      <w:r>
        <w:rPr>
          <w:rFonts w:cs="Arial" w:hint="cs"/>
          <w:rtl/>
        </w:rPr>
        <w:t>المرتبطة</w:t>
      </w:r>
      <w:r>
        <w:rPr>
          <w:rFonts w:cs="Arial"/>
          <w:rtl/>
        </w:rPr>
        <w:t xml:space="preserve"> </w:t>
      </w:r>
      <w:r>
        <w:rPr>
          <w:rFonts w:cs="Arial" w:hint="cs"/>
          <w:rtl/>
        </w:rPr>
        <w:t>بها</w:t>
      </w:r>
      <w:r>
        <w:rPr>
          <w:rFonts w:cs="Arial"/>
          <w:rtl/>
        </w:rPr>
        <w:t xml:space="preserve">. </w:t>
      </w:r>
      <w:r>
        <w:rPr>
          <w:rFonts w:cs="Arial" w:hint="cs"/>
          <w:rtl/>
        </w:rPr>
        <w:t>ولهذا</w:t>
      </w:r>
      <w:r>
        <w:rPr>
          <w:rFonts w:cs="Arial"/>
          <w:rtl/>
        </w:rPr>
        <w:t xml:space="preserve"> </w:t>
      </w:r>
      <w:r>
        <w:rPr>
          <w:rFonts w:cs="Arial" w:hint="cs"/>
          <w:rtl/>
        </w:rPr>
        <w:t>تم</w:t>
      </w:r>
      <w:r>
        <w:rPr>
          <w:rFonts w:cs="Arial"/>
          <w:rtl/>
        </w:rPr>
        <w:t xml:space="preserve"> </w:t>
      </w:r>
      <w:r>
        <w:rPr>
          <w:rFonts w:cs="Arial" w:hint="cs"/>
          <w:rtl/>
        </w:rPr>
        <w:t>إجراء</w:t>
      </w:r>
      <w:r>
        <w:rPr>
          <w:rFonts w:cs="Arial"/>
          <w:rtl/>
        </w:rPr>
        <w:t xml:space="preserve"> </w:t>
      </w:r>
      <w:r>
        <w:rPr>
          <w:rFonts w:cs="Arial" w:hint="cs"/>
          <w:rtl/>
        </w:rPr>
        <w:t>فحص</w:t>
      </w:r>
      <w:r>
        <w:rPr>
          <w:rFonts w:cs="Arial"/>
          <w:rtl/>
        </w:rPr>
        <w:t xml:space="preserve"> </w:t>
      </w:r>
      <w:r>
        <w:rPr>
          <w:rFonts w:cs="Arial" w:hint="cs"/>
          <w:rtl/>
        </w:rPr>
        <w:t>وبائي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مسلخ</w:t>
      </w:r>
      <w:r>
        <w:rPr>
          <w:rFonts w:cs="Arial"/>
          <w:rtl/>
        </w:rPr>
        <w:t xml:space="preserve"> </w:t>
      </w:r>
      <w:r>
        <w:rPr>
          <w:rFonts w:cs="Arial" w:hint="cs"/>
          <w:rtl/>
        </w:rPr>
        <w:t>المدية</w:t>
      </w:r>
      <w:r>
        <w:rPr>
          <w:rFonts w:cs="Arial"/>
          <w:rtl/>
        </w:rPr>
        <w:t xml:space="preserve"> </w:t>
      </w:r>
      <w:proofErr w:type="spellStart"/>
      <w:r>
        <w:rPr>
          <w:rFonts w:cs="Arial" w:hint="cs"/>
          <w:rtl/>
        </w:rPr>
        <w:t>والبرواقية</w:t>
      </w:r>
      <w:proofErr w:type="spellEnd"/>
      <w:r>
        <w:rPr>
          <w:rFonts w:cs="Arial"/>
          <w:rtl/>
        </w:rPr>
        <w:t xml:space="preserve">  </w:t>
      </w:r>
      <w:r>
        <w:rPr>
          <w:rFonts w:cs="Arial" w:hint="cs"/>
          <w:rtl/>
        </w:rPr>
        <w:t>في</w:t>
      </w:r>
      <w:r>
        <w:rPr>
          <w:rFonts w:cs="Arial"/>
          <w:rtl/>
        </w:rPr>
        <w:t xml:space="preserve"> </w:t>
      </w:r>
      <w:r>
        <w:rPr>
          <w:rFonts w:cs="Arial" w:hint="cs"/>
          <w:rtl/>
        </w:rPr>
        <w:t>الفترة</w:t>
      </w:r>
      <w:r>
        <w:rPr>
          <w:rFonts w:cs="Arial"/>
          <w:rtl/>
        </w:rPr>
        <w:t xml:space="preserve"> </w:t>
      </w:r>
      <w:r>
        <w:rPr>
          <w:rFonts w:cs="Arial" w:hint="cs"/>
          <w:rtl/>
        </w:rPr>
        <w:t>التي</w:t>
      </w:r>
      <w:r>
        <w:rPr>
          <w:rFonts w:cs="Arial"/>
          <w:rtl/>
        </w:rPr>
        <w:t xml:space="preserve"> </w:t>
      </w:r>
      <w:r>
        <w:rPr>
          <w:rFonts w:cs="Arial" w:hint="cs"/>
          <w:rtl/>
        </w:rPr>
        <w:t>جرت</w:t>
      </w:r>
      <w:r>
        <w:rPr>
          <w:rFonts w:cs="Arial"/>
          <w:rtl/>
        </w:rPr>
        <w:t xml:space="preserve"> </w:t>
      </w:r>
      <w:r>
        <w:rPr>
          <w:rFonts w:cs="Arial" w:hint="cs"/>
          <w:rtl/>
        </w:rPr>
        <w:t>خلال</w:t>
      </w:r>
      <w:r>
        <w:rPr>
          <w:rFonts w:cs="Arial"/>
          <w:rtl/>
        </w:rPr>
        <w:t xml:space="preserve"> </w:t>
      </w:r>
      <w:r>
        <w:rPr>
          <w:rFonts w:cs="Arial" w:hint="cs"/>
          <w:rtl/>
        </w:rPr>
        <w:t>عدة</w:t>
      </w:r>
      <w:r>
        <w:rPr>
          <w:rFonts w:cs="Arial"/>
          <w:rtl/>
        </w:rPr>
        <w:t xml:space="preserve"> </w:t>
      </w:r>
      <w:r>
        <w:rPr>
          <w:rFonts w:cs="Arial" w:hint="cs"/>
          <w:rtl/>
        </w:rPr>
        <w:t>أيام</w:t>
      </w:r>
      <w:r>
        <w:rPr>
          <w:rFonts w:cs="Arial"/>
          <w:rtl/>
        </w:rPr>
        <w:t xml:space="preserve"> </w:t>
      </w:r>
      <w:r>
        <w:rPr>
          <w:rFonts w:cs="Arial" w:hint="cs"/>
          <w:rtl/>
        </w:rPr>
        <w:t>من</w:t>
      </w:r>
      <w:r>
        <w:rPr>
          <w:rFonts w:cs="Arial"/>
          <w:rtl/>
        </w:rPr>
        <w:t xml:space="preserve"> </w:t>
      </w:r>
      <w:r>
        <w:rPr>
          <w:rFonts w:cs="Arial" w:hint="cs"/>
          <w:rtl/>
        </w:rPr>
        <w:t>مارس</w:t>
      </w:r>
      <w:r>
        <w:rPr>
          <w:rFonts w:cs="Arial"/>
          <w:rtl/>
        </w:rPr>
        <w:t xml:space="preserve"> 2021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فحص</w:t>
      </w:r>
      <w:r>
        <w:rPr>
          <w:rFonts w:cs="Arial"/>
          <w:rtl/>
        </w:rPr>
        <w:t xml:space="preserve"> </w:t>
      </w:r>
      <w:r>
        <w:rPr>
          <w:rFonts w:cs="Arial" w:hint="cs"/>
          <w:rtl/>
        </w:rPr>
        <w:t>الحيوانات</w:t>
      </w:r>
      <w:r>
        <w:rPr>
          <w:rFonts w:cs="Arial"/>
          <w:rtl/>
        </w:rPr>
        <w:t xml:space="preserve"> </w:t>
      </w:r>
      <w:r>
        <w:rPr>
          <w:rFonts w:cs="Arial" w:hint="cs"/>
          <w:rtl/>
        </w:rPr>
        <w:t>المذبوحة</w:t>
      </w:r>
      <w:r>
        <w:rPr>
          <w:rFonts w:cs="Arial"/>
          <w:rtl/>
        </w:rPr>
        <w:t xml:space="preserve"> </w:t>
      </w:r>
      <w:r>
        <w:rPr>
          <w:rFonts w:cs="Arial" w:hint="cs"/>
          <w:rtl/>
        </w:rPr>
        <w:t>وجمع</w:t>
      </w:r>
      <w:r>
        <w:rPr>
          <w:rFonts w:cs="Arial"/>
          <w:rtl/>
        </w:rPr>
        <w:t xml:space="preserve"> </w:t>
      </w:r>
      <w:r>
        <w:rPr>
          <w:rFonts w:cs="Arial" w:hint="cs"/>
          <w:rtl/>
        </w:rPr>
        <w:t>الحالات</w:t>
      </w:r>
      <w:r>
        <w:rPr>
          <w:rFonts w:cs="Arial"/>
          <w:rtl/>
        </w:rPr>
        <w:t xml:space="preserve">  </w:t>
      </w:r>
      <w:r>
        <w:rPr>
          <w:rFonts w:cs="Arial" w:hint="cs"/>
          <w:rtl/>
        </w:rPr>
        <w:t>المكتشفة</w:t>
      </w:r>
      <w:r>
        <w:rPr>
          <w:rFonts w:cs="Arial"/>
          <w:rtl/>
        </w:rPr>
        <w:t xml:space="preserve">. </w:t>
      </w:r>
      <w:r>
        <w:rPr>
          <w:rFonts w:cs="Arial" w:hint="cs"/>
          <w:rtl/>
        </w:rPr>
        <w:t>وتم</w:t>
      </w:r>
      <w:r>
        <w:rPr>
          <w:rFonts w:cs="Arial"/>
          <w:rtl/>
        </w:rPr>
        <w:t xml:space="preserve"> </w:t>
      </w:r>
      <w:r>
        <w:rPr>
          <w:rFonts w:cs="Arial" w:hint="cs"/>
          <w:rtl/>
        </w:rPr>
        <w:t>دراسة</w:t>
      </w:r>
      <w:r>
        <w:rPr>
          <w:rFonts w:cs="Arial"/>
          <w:rtl/>
        </w:rPr>
        <w:t xml:space="preserve"> </w:t>
      </w:r>
      <w:r>
        <w:rPr>
          <w:rFonts w:cs="Arial" w:hint="cs"/>
          <w:rtl/>
        </w:rPr>
        <w:t>ما</w:t>
      </w:r>
      <w:r>
        <w:rPr>
          <w:rFonts w:cs="Arial"/>
          <w:rtl/>
        </w:rPr>
        <w:t xml:space="preserve"> </w:t>
      </w:r>
      <w:r>
        <w:rPr>
          <w:rFonts w:cs="Arial" w:hint="cs"/>
          <w:rtl/>
        </w:rPr>
        <w:t>مجموعه</w:t>
      </w:r>
      <w:r>
        <w:rPr>
          <w:rFonts w:cs="Arial"/>
          <w:rtl/>
        </w:rPr>
        <w:t xml:space="preserve"> 621 </w:t>
      </w:r>
      <w:r>
        <w:rPr>
          <w:rFonts w:cs="Arial" w:hint="cs"/>
          <w:rtl/>
        </w:rPr>
        <w:t>ذبيحة</w:t>
      </w:r>
      <w:r>
        <w:rPr>
          <w:rFonts w:cs="Arial"/>
          <w:rtl/>
        </w:rPr>
        <w:t xml:space="preserve"> </w:t>
      </w:r>
      <w:r>
        <w:rPr>
          <w:rFonts w:cs="Arial" w:hint="cs"/>
          <w:rtl/>
        </w:rPr>
        <w:t>بقر</w:t>
      </w:r>
      <w:r>
        <w:rPr>
          <w:rFonts w:cs="Arial"/>
          <w:rtl/>
        </w:rPr>
        <w:t xml:space="preserve"> (93 </w:t>
      </w:r>
      <w:r>
        <w:rPr>
          <w:rFonts w:cs="Arial" w:hint="cs"/>
          <w:rtl/>
        </w:rPr>
        <w:t>أنثى</w:t>
      </w:r>
      <w:r>
        <w:rPr>
          <w:rFonts w:cs="Arial"/>
          <w:rtl/>
        </w:rPr>
        <w:t xml:space="preserve"> </w:t>
      </w:r>
      <w:r>
        <w:rPr>
          <w:rFonts w:cs="Arial" w:hint="cs"/>
          <w:rtl/>
        </w:rPr>
        <w:t>و</w:t>
      </w:r>
      <w:r>
        <w:rPr>
          <w:rFonts w:cs="Arial"/>
          <w:rtl/>
        </w:rPr>
        <w:t xml:space="preserve"> 525 </w:t>
      </w:r>
      <w:proofErr w:type="spellStart"/>
      <w:r>
        <w:rPr>
          <w:rFonts w:cs="Arial" w:hint="cs"/>
          <w:rtl/>
        </w:rPr>
        <w:t>ماليس</w:t>
      </w:r>
      <w:proofErr w:type="spellEnd"/>
      <w:r>
        <w:rPr>
          <w:rFonts w:cs="Arial"/>
          <w:rtl/>
        </w:rPr>
        <w:t xml:space="preserve">) </w:t>
      </w:r>
      <w:r>
        <w:rPr>
          <w:rFonts w:cs="Arial" w:hint="cs"/>
          <w:rtl/>
        </w:rPr>
        <w:t>و</w:t>
      </w:r>
      <w:r>
        <w:rPr>
          <w:rFonts w:cs="Arial"/>
          <w:rtl/>
        </w:rPr>
        <w:t xml:space="preserve"> 5972 </w:t>
      </w:r>
      <w:r>
        <w:rPr>
          <w:rFonts w:cs="Arial" w:hint="cs"/>
          <w:rtl/>
        </w:rPr>
        <w:t>ذبيحة</w:t>
      </w:r>
      <w:r>
        <w:rPr>
          <w:rFonts w:cs="Arial"/>
          <w:rtl/>
        </w:rPr>
        <w:t xml:space="preserve"> </w:t>
      </w:r>
      <w:r>
        <w:rPr>
          <w:rFonts w:cs="Arial" w:hint="cs"/>
          <w:rtl/>
        </w:rPr>
        <w:t>غنم</w:t>
      </w:r>
      <w:r>
        <w:rPr>
          <w:rFonts w:cs="Arial"/>
          <w:rtl/>
        </w:rPr>
        <w:t xml:space="preserve">  (371 </w:t>
      </w:r>
      <w:r>
        <w:rPr>
          <w:rFonts w:cs="Arial" w:hint="cs"/>
          <w:rtl/>
        </w:rPr>
        <w:t>أنثى</w:t>
      </w:r>
      <w:r>
        <w:rPr>
          <w:rFonts w:cs="Arial"/>
          <w:rtl/>
        </w:rPr>
        <w:t xml:space="preserve"> </w:t>
      </w:r>
      <w:r>
        <w:rPr>
          <w:rFonts w:cs="Arial" w:hint="cs"/>
          <w:rtl/>
        </w:rPr>
        <w:t>و</w:t>
      </w:r>
      <w:r>
        <w:rPr>
          <w:rFonts w:cs="Arial"/>
          <w:rtl/>
        </w:rPr>
        <w:t xml:space="preserve"> 601 5 </w:t>
      </w:r>
      <w:r>
        <w:rPr>
          <w:rFonts w:cs="Arial" w:hint="cs"/>
          <w:rtl/>
        </w:rPr>
        <w:t>ذكر</w:t>
      </w:r>
      <w:r>
        <w:rPr>
          <w:rFonts w:cs="Arial"/>
          <w:rtl/>
        </w:rPr>
        <w:t>)</w:t>
      </w:r>
      <w:r>
        <w:rPr>
          <w:rFonts w:cs="Arial" w:hint="cs"/>
          <w:rtl/>
        </w:rPr>
        <w:t>،</w:t>
      </w:r>
      <w:r>
        <w:rPr>
          <w:rFonts w:cs="Arial"/>
          <w:rtl/>
        </w:rPr>
        <w:t xml:space="preserve"> </w:t>
      </w:r>
      <w:r>
        <w:rPr>
          <w:rFonts w:cs="Arial" w:hint="cs"/>
          <w:rtl/>
        </w:rPr>
        <w:t>بمتوسط</w:t>
      </w:r>
      <w:r>
        <w:rPr>
          <w:rFonts w:cs="Arial"/>
          <w:rtl/>
        </w:rPr>
        <w:t xml:space="preserve"> 15 </w:t>
      </w:r>
      <w:r>
        <w:rPr>
          <w:rFonts w:cs="Arial" w:hint="cs"/>
          <w:rtl/>
        </w:rPr>
        <w:t>ذبيحة</w:t>
      </w:r>
      <w:r>
        <w:rPr>
          <w:rFonts w:cs="Arial"/>
          <w:rtl/>
        </w:rPr>
        <w:t xml:space="preserve"> </w:t>
      </w:r>
      <w:r>
        <w:rPr>
          <w:rFonts w:cs="Arial" w:hint="cs"/>
          <w:rtl/>
        </w:rPr>
        <w:t>مصابة</w:t>
      </w:r>
      <w:r>
        <w:rPr>
          <w:rFonts w:cs="Arial"/>
          <w:rtl/>
        </w:rPr>
        <w:t xml:space="preserve">  </w:t>
      </w:r>
      <w:r>
        <w:rPr>
          <w:rFonts w:cs="Arial" w:hint="cs"/>
          <w:rtl/>
        </w:rPr>
        <w:t>للبقر</w:t>
      </w:r>
      <w:r>
        <w:rPr>
          <w:rFonts w:cs="Arial"/>
          <w:rtl/>
        </w:rPr>
        <w:t xml:space="preserve"> </w:t>
      </w:r>
      <w:r>
        <w:rPr>
          <w:rFonts w:cs="Arial" w:hint="cs"/>
          <w:rtl/>
        </w:rPr>
        <w:t>و</w:t>
      </w:r>
      <w:r>
        <w:rPr>
          <w:rFonts w:cs="Arial"/>
          <w:rtl/>
        </w:rPr>
        <w:t xml:space="preserve">  126</w:t>
      </w:r>
      <w:r>
        <w:rPr>
          <w:rFonts w:cs="Arial" w:hint="cs"/>
          <w:rtl/>
        </w:rPr>
        <w:t>ذبيحة</w:t>
      </w:r>
      <w:r>
        <w:rPr>
          <w:rFonts w:cs="Arial"/>
          <w:rtl/>
        </w:rPr>
        <w:t xml:space="preserve">  </w:t>
      </w:r>
      <w:r>
        <w:rPr>
          <w:rFonts w:cs="Arial" w:hint="cs"/>
          <w:rtl/>
        </w:rPr>
        <w:t>للغنم</w:t>
      </w:r>
      <w:r>
        <w:rPr>
          <w:rFonts w:cs="Arial"/>
          <w:rtl/>
        </w:rPr>
        <w:t xml:space="preserve"> .</w:t>
      </w:r>
      <w:r>
        <w:rPr>
          <w:rFonts w:cs="Arial" w:hint="cs"/>
          <w:rtl/>
        </w:rPr>
        <w:t>ومن</w:t>
      </w:r>
      <w:r>
        <w:rPr>
          <w:rFonts w:cs="Arial"/>
          <w:rtl/>
        </w:rPr>
        <w:t xml:space="preserve"> </w:t>
      </w:r>
      <w:r>
        <w:rPr>
          <w:rFonts w:cs="Arial" w:hint="cs"/>
          <w:rtl/>
        </w:rPr>
        <w:t>الضروري</w:t>
      </w:r>
      <w:r>
        <w:rPr>
          <w:rFonts w:cs="Arial"/>
          <w:rtl/>
        </w:rPr>
        <w:t xml:space="preserve"> </w:t>
      </w:r>
      <w:r>
        <w:rPr>
          <w:rFonts w:cs="Arial" w:hint="cs"/>
          <w:rtl/>
        </w:rPr>
        <w:t>وضع</w:t>
      </w:r>
      <w:r>
        <w:rPr>
          <w:rFonts w:cs="Arial"/>
          <w:rtl/>
        </w:rPr>
        <w:t xml:space="preserve"> </w:t>
      </w:r>
      <w:r>
        <w:rPr>
          <w:rFonts w:cs="Arial" w:hint="cs"/>
          <w:rtl/>
        </w:rPr>
        <w:t>برنامج</w:t>
      </w:r>
      <w:r>
        <w:rPr>
          <w:rFonts w:cs="Arial"/>
          <w:rtl/>
        </w:rPr>
        <w:t xml:space="preserve"> </w:t>
      </w:r>
      <w:r>
        <w:rPr>
          <w:rFonts w:cs="Arial" w:hint="cs"/>
          <w:rtl/>
        </w:rPr>
        <w:t>لمكافحة</w:t>
      </w:r>
      <w:r>
        <w:rPr>
          <w:rFonts w:cs="Arial"/>
          <w:rtl/>
        </w:rPr>
        <w:t xml:space="preserve"> </w:t>
      </w:r>
      <w:r>
        <w:rPr>
          <w:rFonts w:cs="Arial" w:hint="cs"/>
          <w:rtl/>
        </w:rPr>
        <w:t>داء</w:t>
      </w:r>
      <w:r>
        <w:rPr>
          <w:rFonts w:cs="Arial"/>
          <w:rtl/>
        </w:rPr>
        <w:t xml:space="preserve"> </w:t>
      </w:r>
      <w:r>
        <w:rPr>
          <w:rFonts w:cs="Arial" w:hint="cs"/>
          <w:rtl/>
        </w:rPr>
        <w:t>الاكياس</w:t>
      </w:r>
      <w:r>
        <w:rPr>
          <w:rFonts w:cs="Arial"/>
          <w:rtl/>
        </w:rPr>
        <w:t xml:space="preserve"> </w:t>
      </w:r>
      <w:r>
        <w:rPr>
          <w:rFonts w:cs="Arial" w:hint="cs"/>
          <w:rtl/>
        </w:rPr>
        <w:t>المائية</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إشراك</w:t>
      </w:r>
      <w:r>
        <w:rPr>
          <w:rFonts w:cs="Arial"/>
          <w:rtl/>
        </w:rPr>
        <w:t xml:space="preserve"> </w:t>
      </w:r>
      <w:r>
        <w:rPr>
          <w:rFonts w:cs="Arial" w:hint="cs"/>
          <w:rtl/>
        </w:rPr>
        <w:t>السلطات</w:t>
      </w:r>
      <w:r>
        <w:rPr>
          <w:rFonts w:cs="Arial"/>
          <w:rtl/>
        </w:rPr>
        <w:t xml:space="preserve"> </w:t>
      </w:r>
      <w:r>
        <w:rPr>
          <w:rFonts w:cs="Arial" w:hint="cs"/>
          <w:rtl/>
        </w:rPr>
        <w:t>الصحية</w:t>
      </w:r>
      <w:r>
        <w:rPr>
          <w:rFonts w:cs="Arial"/>
          <w:rtl/>
        </w:rPr>
        <w:t xml:space="preserve"> (</w:t>
      </w:r>
      <w:r>
        <w:rPr>
          <w:rFonts w:cs="Arial" w:hint="cs"/>
          <w:rtl/>
        </w:rPr>
        <w:t>الأطباء</w:t>
      </w:r>
      <w:r>
        <w:rPr>
          <w:rFonts w:cs="Arial"/>
          <w:rtl/>
        </w:rPr>
        <w:t xml:space="preserve"> </w:t>
      </w:r>
      <w:r>
        <w:rPr>
          <w:rFonts w:cs="Arial" w:hint="cs"/>
          <w:rtl/>
        </w:rPr>
        <w:t>والأطباء</w:t>
      </w:r>
      <w:r>
        <w:rPr>
          <w:rFonts w:cs="Arial"/>
          <w:rtl/>
        </w:rPr>
        <w:t xml:space="preserve"> </w:t>
      </w:r>
      <w:r>
        <w:rPr>
          <w:rFonts w:cs="Arial" w:hint="cs"/>
          <w:rtl/>
        </w:rPr>
        <w:t>البيطريين</w:t>
      </w:r>
      <w:r>
        <w:rPr>
          <w:rFonts w:cs="Arial"/>
          <w:rtl/>
        </w:rPr>
        <w:t xml:space="preserve">) </w:t>
      </w:r>
      <w:r>
        <w:rPr>
          <w:rFonts w:cs="Arial" w:hint="cs"/>
          <w:rtl/>
        </w:rPr>
        <w:t>من</w:t>
      </w:r>
      <w:r>
        <w:rPr>
          <w:rFonts w:cs="Arial"/>
          <w:rtl/>
        </w:rPr>
        <w:t xml:space="preserve"> </w:t>
      </w:r>
      <w:r>
        <w:rPr>
          <w:rFonts w:cs="Arial" w:hint="cs"/>
          <w:rtl/>
        </w:rPr>
        <w:t>جهة</w:t>
      </w:r>
      <w:r>
        <w:rPr>
          <w:rFonts w:cs="Arial"/>
          <w:rtl/>
        </w:rPr>
        <w:t xml:space="preserve"> </w:t>
      </w:r>
      <w:r>
        <w:rPr>
          <w:rFonts w:cs="Arial" w:hint="cs"/>
          <w:rtl/>
        </w:rPr>
        <w:t>ووزارة</w:t>
      </w:r>
      <w:r>
        <w:rPr>
          <w:rFonts w:cs="Arial"/>
          <w:rtl/>
        </w:rPr>
        <w:t xml:space="preserve"> </w:t>
      </w:r>
      <w:r>
        <w:rPr>
          <w:rFonts w:cs="Arial" w:hint="cs"/>
          <w:rtl/>
        </w:rPr>
        <w:t>التعليم</w:t>
      </w:r>
      <w:r>
        <w:rPr>
          <w:rFonts w:cs="Arial"/>
          <w:rtl/>
        </w:rPr>
        <w:t xml:space="preserve"> </w:t>
      </w:r>
      <w:r>
        <w:rPr>
          <w:rFonts w:cs="Arial" w:hint="cs"/>
          <w:rtl/>
        </w:rPr>
        <w:t>من</w:t>
      </w:r>
      <w:r>
        <w:rPr>
          <w:rFonts w:cs="Arial"/>
          <w:rtl/>
        </w:rPr>
        <w:t xml:space="preserve"> </w:t>
      </w:r>
      <w:r>
        <w:rPr>
          <w:rFonts w:cs="Arial" w:hint="cs"/>
          <w:rtl/>
        </w:rPr>
        <w:t>جهة</w:t>
      </w:r>
      <w:r>
        <w:rPr>
          <w:rFonts w:cs="Arial"/>
          <w:rtl/>
        </w:rPr>
        <w:t xml:space="preserve"> </w:t>
      </w:r>
      <w:r>
        <w:rPr>
          <w:rFonts w:cs="Arial" w:hint="cs"/>
          <w:rtl/>
        </w:rPr>
        <w:t>أخرى</w:t>
      </w:r>
      <w:r>
        <w:rPr>
          <w:rFonts w:cs="Arial"/>
          <w:rtl/>
        </w:rPr>
        <w:t xml:space="preserve"> </w:t>
      </w:r>
      <w:r>
        <w:rPr>
          <w:rFonts w:cs="Arial" w:hint="cs"/>
          <w:rtl/>
        </w:rPr>
        <w:t>والاستفادة</w:t>
      </w:r>
      <w:r>
        <w:rPr>
          <w:rFonts w:cs="Arial"/>
          <w:rtl/>
        </w:rPr>
        <w:t xml:space="preserve"> </w:t>
      </w:r>
      <w:r>
        <w:rPr>
          <w:rFonts w:cs="Arial" w:hint="cs"/>
          <w:rtl/>
        </w:rPr>
        <w:t>من</w:t>
      </w:r>
      <w:r>
        <w:rPr>
          <w:rFonts w:cs="Arial"/>
          <w:rtl/>
        </w:rPr>
        <w:t xml:space="preserve"> </w:t>
      </w:r>
      <w:r>
        <w:rPr>
          <w:rFonts w:cs="Arial" w:hint="cs"/>
          <w:rtl/>
        </w:rPr>
        <w:t>وسائل</w:t>
      </w:r>
      <w:r>
        <w:rPr>
          <w:rFonts w:cs="Arial"/>
          <w:rtl/>
        </w:rPr>
        <w:t xml:space="preserve"> </w:t>
      </w:r>
      <w:r>
        <w:rPr>
          <w:rFonts w:cs="Arial" w:hint="cs"/>
          <w:rtl/>
        </w:rPr>
        <w:t>الاتصال</w:t>
      </w:r>
      <w:r>
        <w:rPr>
          <w:rFonts w:cs="Arial"/>
          <w:rtl/>
        </w:rPr>
        <w:t xml:space="preserve"> </w:t>
      </w:r>
      <w:r>
        <w:rPr>
          <w:rFonts w:cs="Arial" w:hint="cs"/>
          <w:rtl/>
        </w:rPr>
        <w:t>الحديثة</w:t>
      </w:r>
      <w:r>
        <w:t>.</w:t>
      </w:r>
    </w:p>
    <w:p w:rsidR="00411141" w:rsidRDefault="00411141" w:rsidP="00411141">
      <w:r>
        <w:rPr>
          <w:rFonts w:cs="Arial" w:hint="cs"/>
          <w:rtl/>
        </w:rPr>
        <w:t>الكلمات</w:t>
      </w:r>
      <w:r>
        <w:rPr>
          <w:rFonts w:cs="Arial"/>
          <w:rtl/>
        </w:rPr>
        <w:t xml:space="preserve"> </w:t>
      </w:r>
      <w:r>
        <w:rPr>
          <w:rFonts w:cs="Arial" w:hint="cs"/>
          <w:rtl/>
        </w:rPr>
        <w:t>الرئيسية</w:t>
      </w:r>
      <w:r>
        <w:rPr>
          <w:rFonts w:cs="Arial"/>
          <w:rtl/>
        </w:rPr>
        <w:t xml:space="preserve">: </w:t>
      </w:r>
      <w:proofErr w:type="spellStart"/>
      <w:r>
        <w:rPr>
          <w:rFonts w:cs="Arial" w:hint="cs"/>
          <w:rtl/>
        </w:rPr>
        <w:t>إكينوكوكوس</w:t>
      </w:r>
      <w:proofErr w:type="spellEnd"/>
      <w:r>
        <w:rPr>
          <w:rFonts w:cs="Arial"/>
          <w:rtl/>
        </w:rPr>
        <w:t xml:space="preserve"> </w:t>
      </w:r>
      <w:proofErr w:type="spellStart"/>
      <w:r>
        <w:rPr>
          <w:rFonts w:cs="Arial" w:hint="cs"/>
          <w:rtl/>
        </w:rPr>
        <w:t>غرانولوسيس،بقر</w:t>
      </w:r>
      <w:proofErr w:type="spellEnd"/>
      <w:r>
        <w:rPr>
          <w:rFonts w:cs="Arial"/>
          <w:rtl/>
        </w:rPr>
        <w:t xml:space="preserve">, </w:t>
      </w:r>
      <w:r>
        <w:rPr>
          <w:rFonts w:cs="Arial" w:hint="cs"/>
          <w:rtl/>
        </w:rPr>
        <w:t>غنم</w:t>
      </w:r>
      <w:r>
        <w:rPr>
          <w:rFonts w:cs="Arial"/>
          <w:rtl/>
        </w:rPr>
        <w:t xml:space="preserve"> </w:t>
      </w:r>
      <w:r>
        <w:rPr>
          <w:rFonts w:cs="Arial" w:hint="cs"/>
          <w:rtl/>
        </w:rPr>
        <w:t>،</w:t>
      </w:r>
      <w:r>
        <w:rPr>
          <w:rFonts w:cs="Arial"/>
          <w:rtl/>
        </w:rPr>
        <w:t xml:space="preserve"> </w:t>
      </w:r>
      <w:r>
        <w:rPr>
          <w:rFonts w:cs="Arial" w:hint="cs"/>
          <w:rtl/>
        </w:rPr>
        <w:t>مسلخ،</w:t>
      </w:r>
      <w:r>
        <w:rPr>
          <w:rFonts w:cs="Arial"/>
          <w:rtl/>
        </w:rPr>
        <w:t xml:space="preserve"> </w:t>
      </w:r>
      <w:r>
        <w:rPr>
          <w:rFonts w:cs="Arial" w:hint="cs"/>
          <w:rtl/>
        </w:rPr>
        <w:t>داء</w:t>
      </w:r>
      <w:r>
        <w:rPr>
          <w:rFonts w:cs="Arial"/>
          <w:rtl/>
        </w:rPr>
        <w:t xml:space="preserve"> </w:t>
      </w:r>
      <w:r>
        <w:rPr>
          <w:rFonts w:cs="Arial" w:hint="cs"/>
          <w:rtl/>
        </w:rPr>
        <w:t>الاكياس</w:t>
      </w:r>
      <w:r>
        <w:rPr>
          <w:rFonts w:cs="Arial"/>
          <w:rtl/>
        </w:rPr>
        <w:t xml:space="preserve"> </w:t>
      </w:r>
      <w:r>
        <w:rPr>
          <w:rFonts w:cs="Arial" w:hint="cs"/>
          <w:rtl/>
        </w:rPr>
        <w:t>المائية</w:t>
      </w:r>
    </w:p>
    <w:sectPr w:rsidR="00411141"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8B7055"/>
    <w:rsid w:val="008F501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D24FD-9264-48C8-9191-EF1294F4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518</Words>
  <Characters>2852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751</cp:revision>
  <dcterms:created xsi:type="dcterms:W3CDTF">2019-12-10T13:04:00Z</dcterms:created>
  <dcterms:modified xsi:type="dcterms:W3CDTF">2021-10-25T10:02:00Z</dcterms:modified>
</cp:coreProperties>
</file>