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Default="00293792" w:rsidP="00EC0CC8">
      <w:pPr>
        <w:jc w:val="cente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247F2B" w:rsidRPr="00247F2B">
        <w:t xml:space="preserve"> </w:t>
      </w:r>
      <w:r w:rsidR="00EC0CC8" w:rsidRPr="00EC0CC8">
        <w:rPr>
          <w:b/>
          <w:bCs/>
          <w:sz w:val="28"/>
          <w:szCs w:val="28"/>
        </w:rPr>
        <w:t>Contribution à la mise en place des bonnes pratiques d’hygiène (BPH) et des bonnes pratiques de fabrication (BPF) dans une unité agro-alimentaire : cas de l'entreprise BEL- Algérie</w:t>
      </w:r>
    </w:p>
    <w:p w:rsidR="00F22CD1" w:rsidRDefault="005B79C5" w:rsidP="00EC0CC8">
      <w:r w:rsidRPr="00467523">
        <w:rPr>
          <w:rFonts w:asciiTheme="majorBidi" w:hAnsiTheme="majorBidi" w:cstheme="majorBidi"/>
          <w:b/>
          <w:bCs/>
          <w:color w:val="000000"/>
          <w:sz w:val="28"/>
          <w:szCs w:val="28"/>
          <w:shd w:val="clear" w:color="auto" w:fill="FFFFFF"/>
        </w:rPr>
        <w:t>Auteur</w:t>
      </w:r>
      <w:r w:rsidR="00482F52">
        <w:rPr>
          <w:rFonts w:asciiTheme="majorBidi" w:hAnsiTheme="majorBidi" w:cstheme="majorBidi"/>
          <w:b/>
          <w:bCs/>
          <w:color w:val="000000"/>
          <w:sz w:val="28"/>
          <w:szCs w:val="28"/>
          <w:shd w:val="clear" w:color="auto" w:fill="FFFFFF"/>
        </w:rPr>
        <w:t> :</w:t>
      </w:r>
      <w:r w:rsidR="00482F52" w:rsidRPr="00482F52">
        <w:t xml:space="preserve"> </w:t>
      </w:r>
      <w:proofErr w:type="spellStart"/>
      <w:r w:rsidR="00EC0CC8" w:rsidRPr="00EC0CC8">
        <w:rPr>
          <w:b/>
          <w:bCs/>
          <w:sz w:val="32"/>
          <w:szCs w:val="32"/>
        </w:rPr>
        <w:t>Benmoussa</w:t>
      </w:r>
      <w:proofErr w:type="spellEnd"/>
      <w:r w:rsidR="00EC0CC8" w:rsidRPr="00EC0CC8">
        <w:rPr>
          <w:b/>
          <w:bCs/>
          <w:sz w:val="32"/>
          <w:szCs w:val="32"/>
        </w:rPr>
        <w:t xml:space="preserve">, </w:t>
      </w:r>
      <w:proofErr w:type="spellStart"/>
      <w:r w:rsidR="00EC0CC8" w:rsidRPr="00EC0CC8">
        <w:rPr>
          <w:b/>
          <w:bCs/>
          <w:sz w:val="32"/>
          <w:szCs w:val="32"/>
        </w:rPr>
        <w:t>Ikram</w:t>
      </w:r>
      <w:bookmarkStart w:id="0" w:name="_GoBack"/>
      <w:bookmarkEnd w:id="0"/>
      <w:proofErr w:type="spellEnd"/>
    </w:p>
    <w:p w:rsidR="00EC0CC8" w:rsidRDefault="00EC0CC8" w:rsidP="00EC0CC8">
      <w:pPr>
        <w:rPr>
          <w:rFonts w:asciiTheme="majorBidi" w:hAnsiTheme="majorBidi" w:cstheme="majorBidi"/>
          <w:b/>
          <w:bCs/>
          <w:color w:val="000000"/>
          <w:sz w:val="28"/>
          <w:szCs w:val="28"/>
          <w:shd w:val="clear" w:color="auto" w:fill="FFFFFF"/>
        </w:rPr>
      </w:pPr>
      <w:r w:rsidRPr="00EC0CC8">
        <w:rPr>
          <w:rFonts w:asciiTheme="majorBidi" w:hAnsiTheme="majorBidi" w:cstheme="majorBidi"/>
          <w:b/>
          <w:bCs/>
          <w:color w:val="000000"/>
          <w:sz w:val="28"/>
          <w:szCs w:val="28"/>
          <w:shd w:val="clear" w:color="auto" w:fill="FFFFFF"/>
        </w:rPr>
        <w:t>Auteur :</w:t>
      </w:r>
      <w:r w:rsidRPr="00EC0CC8">
        <w:t xml:space="preserve"> </w:t>
      </w:r>
      <w:proofErr w:type="spellStart"/>
      <w:r w:rsidRPr="00EC0CC8">
        <w:rPr>
          <w:rFonts w:asciiTheme="majorBidi" w:hAnsiTheme="majorBidi" w:cstheme="majorBidi"/>
          <w:b/>
          <w:bCs/>
          <w:color w:val="000000"/>
          <w:sz w:val="28"/>
          <w:szCs w:val="28"/>
          <w:shd w:val="clear" w:color="auto" w:fill="FFFFFF"/>
        </w:rPr>
        <w:t>Benhamida</w:t>
      </w:r>
      <w:proofErr w:type="spellEnd"/>
      <w:r w:rsidRPr="00EC0CC8">
        <w:rPr>
          <w:rFonts w:asciiTheme="majorBidi" w:hAnsiTheme="majorBidi" w:cstheme="majorBidi"/>
          <w:b/>
          <w:bCs/>
          <w:color w:val="000000"/>
          <w:sz w:val="28"/>
          <w:szCs w:val="28"/>
          <w:shd w:val="clear" w:color="auto" w:fill="FFFFFF"/>
        </w:rPr>
        <w:t xml:space="preserve">, </w:t>
      </w:r>
      <w:proofErr w:type="spellStart"/>
      <w:r w:rsidRPr="00EC0CC8">
        <w:rPr>
          <w:rFonts w:asciiTheme="majorBidi" w:hAnsiTheme="majorBidi" w:cstheme="majorBidi"/>
          <w:b/>
          <w:bCs/>
          <w:color w:val="000000"/>
          <w:sz w:val="28"/>
          <w:szCs w:val="28"/>
          <w:shd w:val="clear" w:color="auto" w:fill="FFFFFF"/>
        </w:rPr>
        <w:t>Rayane</w:t>
      </w:r>
      <w:proofErr w:type="spellEnd"/>
    </w:p>
    <w:p w:rsidR="00DC46A9" w:rsidRDefault="008B019A" w:rsidP="00090478">
      <w:r w:rsidRPr="00383C3B">
        <w:rPr>
          <w:b/>
          <w:bCs/>
          <w:sz w:val="32"/>
          <w:szCs w:val="32"/>
        </w:rPr>
        <w:t>Résumé :</w:t>
      </w:r>
      <w:r w:rsidR="00F22CD1" w:rsidRPr="00F22CD1">
        <w:t xml:space="preserve"> </w:t>
      </w:r>
    </w:p>
    <w:p w:rsidR="00EC0CC8" w:rsidRDefault="00EC0CC8" w:rsidP="00EC0CC8">
      <w:r>
        <w:t>Dans le cadre de l’assurance sanitaire des aliments, les bonnes pratiques d’hygiène et de fabrication dans une industrie agroalimentaire sont nécessaires pour maintenir tout au long de la chaine de production un environnement hygiénique approprié à la production, à la manutention et à la mise à disposition de denrées alimentaires sûres pour la consommation humaine.</w:t>
      </w:r>
    </w:p>
    <w:p w:rsidR="00EC0CC8" w:rsidRDefault="00EC0CC8" w:rsidP="00EC0CC8">
      <w:r>
        <w:t xml:space="preserve">Notre étude a évalué les bonnes pratiques d’hygiène et de fabrication  dans une  unité de fabrication du fromage Bel Algérie située à </w:t>
      </w:r>
      <w:proofErr w:type="spellStart"/>
      <w:r>
        <w:t>Koléa</w:t>
      </w:r>
      <w:proofErr w:type="spellEnd"/>
      <w:r>
        <w:t>, à l’aide d’une grille d’audit d’hygiène qui  a montré un taux de 91,75% de conformités et 8,25% de non conformités.</w:t>
      </w:r>
    </w:p>
    <w:p w:rsidR="00EC0CC8" w:rsidRDefault="00EC0CC8" w:rsidP="00EC0CC8">
      <w:r>
        <w:t xml:space="preserve"> L'établissement n'étant pas loin d'un taux de 100% de conformités doit corriger les quelques non conformités enregistrées et continuer son programme d'amélioration pour assurer la salubrité des aliments fournis aux consommateurs.</w:t>
      </w:r>
    </w:p>
    <w:p w:rsidR="00EC0CC8" w:rsidRDefault="00EC0CC8" w:rsidP="00EC0CC8">
      <w:r>
        <w:t>Mots clés: Audit d’hygiène; BPH; BPF; Unité de fabrication de fromage.</w:t>
      </w:r>
    </w:p>
    <w:p w:rsidR="00EC0CC8" w:rsidRPr="00EC0CC8" w:rsidRDefault="00EC0CC8" w:rsidP="00EC0CC8">
      <w:pPr>
        <w:rPr>
          <w:lang w:val="en-US"/>
        </w:rPr>
      </w:pPr>
      <w:r w:rsidRPr="00EC0CC8">
        <w:rPr>
          <w:lang w:val="en-US"/>
        </w:rPr>
        <w:t>Summary</w:t>
      </w:r>
    </w:p>
    <w:p w:rsidR="00EC0CC8" w:rsidRPr="00EC0CC8" w:rsidRDefault="00EC0CC8" w:rsidP="00EC0CC8">
      <w:pPr>
        <w:rPr>
          <w:lang w:val="en-US"/>
        </w:rPr>
      </w:pPr>
      <w:r w:rsidRPr="00EC0CC8">
        <w:rPr>
          <w:lang w:val="en-US"/>
        </w:rPr>
        <w:t xml:space="preserve">Within the framework of food safety assurance, the good hygiene practices and good manufacturing practices in a food industry are necessary to maintain throughout the production chain a hygienic </w:t>
      </w:r>
      <w:proofErr w:type="gramStart"/>
      <w:r w:rsidRPr="00EC0CC8">
        <w:rPr>
          <w:lang w:val="en-US"/>
        </w:rPr>
        <w:t>environment</w:t>
      </w:r>
      <w:proofErr w:type="gramEnd"/>
      <w:r w:rsidRPr="00EC0CC8">
        <w:rPr>
          <w:lang w:val="en-US"/>
        </w:rPr>
        <w:t xml:space="preserve"> appropriate for the production, handling and provision of safe food for human consumption.</w:t>
      </w:r>
    </w:p>
    <w:p w:rsidR="00EC0CC8" w:rsidRPr="00EC0CC8" w:rsidRDefault="00EC0CC8" w:rsidP="00EC0CC8">
      <w:pPr>
        <w:rPr>
          <w:lang w:val="en-US"/>
        </w:rPr>
      </w:pPr>
      <w:r w:rsidRPr="00EC0CC8">
        <w:rPr>
          <w:lang w:val="en-US"/>
        </w:rPr>
        <w:t xml:space="preserve">Our study evaluated the good hygiene practices and good manufacturing practices of a cheese manufacturing unit </w:t>
      </w:r>
      <w:proofErr w:type="spellStart"/>
      <w:r w:rsidRPr="00EC0CC8">
        <w:rPr>
          <w:lang w:val="en-US"/>
        </w:rPr>
        <w:t>Bel</w:t>
      </w:r>
      <w:proofErr w:type="spellEnd"/>
      <w:r w:rsidRPr="00EC0CC8">
        <w:rPr>
          <w:lang w:val="en-US"/>
        </w:rPr>
        <w:t xml:space="preserve"> Algeria located in </w:t>
      </w:r>
      <w:proofErr w:type="spellStart"/>
      <w:r w:rsidRPr="00EC0CC8">
        <w:rPr>
          <w:lang w:val="en-US"/>
        </w:rPr>
        <w:t>Koléa</w:t>
      </w:r>
      <w:proofErr w:type="spellEnd"/>
      <w:r w:rsidRPr="00EC0CC8">
        <w:rPr>
          <w:lang w:val="en-US"/>
        </w:rPr>
        <w:t>, using a hygiene audit grid that showed a rate of 91.75% of compliance and 8.25% of non-compliance.</w:t>
      </w:r>
    </w:p>
    <w:p w:rsidR="00EC0CC8" w:rsidRPr="00EC0CC8" w:rsidRDefault="00EC0CC8" w:rsidP="00EC0CC8">
      <w:pPr>
        <w:rPr>
          <w:lang w:val="en-US"/>
        </w:rPr>
      </w:pPr>
      <w:r w:rsidRPr="00EC0CC8">
        <w:rPr>
          <w:lang w:val="en-US"/>
        </w:rPr>
        <w:t xml:space="preserve">The establishment is not far from a rate of 100% compliance and must correct the few non-conformities recorded and continue its improvement program to ensure the safety of food </w:t>
      </w:r>
      <w:proofErr w:type="gramStart"/>
      <w:r w:rsidRPr="00EC0CC8">
        <w:rPr>
          <w:lang w:val="en-US"/>
        </w:rPr>
        <w:t>provided</w:t>
      </w:r>
      <w:proofErr w:type="gramEnd"/>
      <w:r w:rsidRPr="00EC0CC8">
        <w:rPr>
          <w:lang w:val="en-US"/>
        </w:rPr>
        <w:t xml:space="preserve"> to consumers.</w:t>
      </w:r>
    </w:p>
    <w:p w:rsidR="00EC0CC8" w:rsidRPr="00EC0CC8" w:rsidRDefault="00EC0CC8" w:rsidP="00EC0CC8">
      <w:pPr>
        <w:rPr>
          <w:lang w:val="en-US"/>
        </w:rPr>
      </w:pPr>
      <w:r w:rsidRPr="00EC0CC8">
        <w:rPr>
          <w:lang w:val="en-US"/>
        </w:rPr>
        <w:t>Keywords: Hygiene audit; Good Hygiene Practices; Good Manufacturing Practices; Cheese manufacturing unit.</w:t>
      </w:r>
    </w:p>
    <w:p w:rsidR="00EC0CC8" w:rsidRPr="00EC0CC8" w:rsidRDefault="00EC0CC8" w:rsidP="00EC0CC8">
      <w:pPr>
        <w:rPr>
          <w:lang w:val="en-US"/>
        </w:rPr>
      </w:pPr>
    </w:p>
    <w:p w:rsidR="00EC0CC8" w:rsidRDefault="00EC0CC8" w:rsidP="00EC0CC8">
      <w:r>
        <w:rPr>
          <w:rFonts w:cs="Arial" w:hint="cs"/>
          <w:rtl/>
        </w:rPr>
        <w:t>الملخص</w:t>
      </w:r>
    </w:p>
    <w:p w:rsidR="00EC0CC8" w:rsidRDefault="00EC0CC8" w:rsidP="00EC0CC8">
      <w:proofErr w:type="gramStart"/>
      <w:r>
        <w:rPr>
          <w:rFonts w:cs="Arial" w:hint="cs"/>
          <w:rtl/>
        </w:rPr>
        <w:t>في</w:t>
      </w:r>
      <w:proofErr w:type="gramEnd"/>
      <w:r>
        <w:rPr>
          <w:rFonts w:cs="Arial"/>
          <w:rtl/>
        </w:rPr>
        <w:t xml:space="preserve"> </w:t>
      </w:r>
      <w:r>
        <w:rPr>
          <w:rFonts w:cs="Arial" w:hint="cs"/>
          <w:rtl/>
        </w:rPr>
        <w:t>سياق</w:t>
      </w:r>
      <w:r>
        <w:rPr>
          <w:rFonts w:cs="Arial"/>
          <w:rtl/>
        </w:rPr>
        <w:t xml:space="preserve"> </w:t>
      </w:r>
      <w:r>
        <w:rPr>
          <w:rFonts w:cs="Arial" w:hint="cs"/>
          <w:rtl/>
        </w:rPr>
        <w:t>التأمين</w:t>
      </w:r>
      <w:r>
        <w:rPr>
          <w:rFonts w:cs="Arial"/>
          <w:rtl/>
        </w:rPr>
        <w:t xml:space="preserve"> </w:t>
      </w:r>
      <w:r>
        <w:rPr>
          <w:rFonts w:cs="Arial" w:hint="cs"/>
          <w:rtl/>
        </w:rPr>
        <w:t>الصحي</w:t>
      </w:r>
      <w:r>
        <w:rPr>
          <w:rFonts w:cs="Arial"/>
          <w:rtl/>
        </w:rPr>
        <w:t xml:space="preserve"> </w:t>
      </w:r>
      <w:r>
        <w:rPr>
          <w:rFonts w:cs="Arial" w:hint="cs"/>
          <w:rtl/>
        </w:rPr>
        <w:t>الغذائي،</w:t>
      </w:r>
      <w:r>
        <w:rPr>
          <w:rFonts w:cs="Arial"/>
          <w:rtl/>
        </w:rPr>
        <w:t xml:space="preserve"> </w:t>
      </w:r>
      <w:r>
        <w:rPr>
          <w:rFonts w:cs="Arial" w:hint="cs"/>
          <w:rtl/>
        </w:rPr>
        <w:t>من</w:t>
      </w:r>
      <w:r>
        <w:rPr>
          <w:rFonts w:cs="Arial"/>
          <w:rtl/>
        </w:rPr>
        <w:t xml:space="preserve"> </w:t>
      </w:r>
      <w:r>
        <w:rPr>
          <w:rFonts w:cs="Arial" w:hint="cs"/>
          <w:rtl/>
        </w:rPr>
        <w:t>الضروري</w:t>
      </w:r>
      <w:r>
        <w:rPr>
          <w:rFonts w:cs="Arial"/>
          <w:rtl/>
        </w:rPr>
        <w:t xml:space="preserve"> </w:t>
      </w:r>
      <w:r>
        <w:rPr>
          <w:rFonts w:cs="Arial" w:hint="cs"/>
          <w:rtl/>
        </w:rPr>
        <w:t>أن</w:t>
      </w:r>
      <w:r>
        <w:rPr>
          <w:rFonts w:cs="Arial"/>
          <w:rtl/>
        </w:rPr>
        <w:t xml:space="preserve"> </w:t>
      </w:r>
      <w:r>
        <w:rPr>
          <w:rFonts w:cs="Arial" w:hint="cs"/>
          <w:rtl/>
        </w:rPr>
        <w:t>تكون</w:t>
      </w:r>
      <w:r>
        <w:rPr>
          <w:rFonts w:cs="Arial"/>
          <w:rtl/>
        </w:rPr>
        <w:t xml:space="preserve"> </w:t>
      </w:r>
      <w:r>
        <w:rPr>
          <w:rFonts w:cs="Arial" w:hint="cs"/>
          <w:rtl/>
        </w:rPr>
        <w:t>ممارسات</w:t>
      </w:r>
      <w:r>
        <w:rPr>
          <w:rFonts w:cs="Arial"/>
          <w:rtl/>
        </w:rPr>
        <w:t xml:space="preserve"> </w:t>
      </w:r>
      <w:r>
        <w:rPr>
          <w:rFonts w:cs="Arial" w:hint="cs"/>
          <w:rtl/>
        </w:rPr>
        <w:t>النظافة</w:t>
      </w:r>
      <w:r>
        <w:rPr>
          <w:rFonts w:cs="Arial"/>
          <w:rtl/>
        </w:rPr>
        <w:t xml:space="preserve"> </w:t>
      </w:r>
      <w:r>
        <w:rPr>
          <w:rFonts w:cs="Arial" w:hint="cs"/>
          <w:rtl/>
        </w:rPr>
        <w:t>الصحية</w:t>
      </w:r>
      <w:r>
        <w:rPr>
          <w:rFonts w:cs="Arial"/>
          <w:rtl/>
        </w:rPr>
        <w:t xml:space="preserve"> </w:t>
      </w:r>
      <w:r>
        <w:rPr>
          <w:rFonts w:cs="Arial" w:hint="cs"/>
          <w:rtl/>
        </w:rPr>
        <w:t>والصناعة</w:t>
      </w:r>
      <w:r>
        <w:rPr>
          <w:rFonts w:cs="Arial"/>
          <w:rtl/>
        </w:rPr>
        <w:t xml:space="preserve"> </w:t>
      </w:r>
      <w:r>
        <w:rPr>
          <w:rFonts w:cs="Arial" w:hint="cs"/>
          <w:rtl/>
        </w:rPr>
        <w:t>الجيدة</w:t>
      </w:r>
      <w:r>
        <w:rPr>
          <w:rFonts w:cs="Arial"/>
          <w:rtl/>
        </w:rPr>
        <w:t xml:space="preserve"> </w:t>
      </w:r>
      <w:r>
        <w:rPr>
          <w:rFonts w:cs="Arial" w:hint="cs"/>
          <w:rtl/>
        </w:rPr>
        <w:t>في</w:t>
      </w:r>
      <w:r>
        <w:rPr>
          <w:rFonts w:cs="Arial"/>
          <w:rtl/>
        </w:rPr>
        <w:t xml:space="preserve"> </w:t>
      </w:r>
      <w:r>
        <w:rPr>
          <w:rFonts w:cs="Arial" w:hint="cs"/>
          <w:rtl/>
        </w:rPr>
        <w:t>صناعة</w:t>
      </w:r>
      <w:r>
        <w:rPr>
          <w:rFonts w:cs="Arial"/>
          <w:rtl/>
        </w:rPr>
        <w:t xml:space="preserve"> </w:t>
      </w:r>
      <w:r>
        <w:rPr>
          <w:rFonts w:cs="Arial" w:hint="cs"/>
          <w:rtl/>
        </w:rPr>
        <w:t>الأغذية</w:t>
      </w:r>
      <w:r>
        <w:rPr>
          <w:rFonts w:cs="Arial"/>
          <w:rtl/>
        </w:rPr>
        <w:t xml:space="preserve"> </w:t>
      </w:r>
      <w:r>
        <w:rPr>
          <w:rFonts w:cs="Arial" w:hint="cs"/>
          <w:rtl/>
        </w:rPr>
        <w:t>الزراعية</w:t>
      </w:r>
      <w:r>
        <w:rPr>
          <w:rFonts w:cs="Arial"/>
          <w:rtl/>
        </w:rPr>
        <w:t xml:space="preserve"> </w:t>
      </w:r>
      <w:r>
        <w:rPr>
          <w:rFonts w:cs="Arial" w:hint="cs"/>
          <w:rtl/>
        </w:rPr>
        <w:t>ضرورية</w:t>
      </w:r>
      <w:r>
        <w:rPr>
          <w:rFonts w:cs="Arial"/>
          <w:rtl/>
        </w:rPr>
        <w:t xml:space="preserve"> </w:t>
      </w:r>
      <w:r>
        <w:rPr>
          <w:rFonts w:cs="Arial" w:hint="cs"/>
          <w:rtl/>
        </w:rPr>
        <w:t>للحفاظ</w:t>
      </w:r>
      <w:r>
        <w:rPr>
          <w:rFonts w:cs="Arial"/>
          <w:rtl/>
        </w:rPr>
        <w:t xml:space="preserve"> </w:t>
      </w:r>
      <w:r>
        <w:rPr>
          <w:rFonts w:cs="Arial" w:hint="cs"/>
          <w:rtl/>
        </w:rPr>
        <w:t>على</w:t>
      </w:r>
      <w:r>
        <w:rPr>
          <w:rFonts w:cs="Arial"/>
          <w:rtl/>
        </w:rPr>
        <w:t xml:space="preserve"> </w:t>
      </w:r>
      <w:r>
        <w:rPr>
          <w:rFonts w:cs="Arial" w:hint="cs"/>
          <w:rtl/>
        </w:rPr>
        <w:t>بيئة</w:t>
      </w:r>
      <w:r>
        <w:rPr>
          <w:rFonts w:cs="Arial"/>
          <w:rtl/>
        </w:rPr>
        <w:t xml:space="preserve"> </w:t>
      </w:r>
      <w:r>
        <w:rPr>
          <w:rFonts w:cs="Arial" w:hint="cs"/>
          <w:rtl/>
        </w:rPr>
        <w:t>صحية</w:t>
      </w:r>
      <w:r>
        <w:rPr>
          <w:rFonts w:cs="Arial"/>
          <w:rtl/>
        </w:rPr>
        <w:t xml:space="preserve"> </w:t>
      </w:r>
      <w:r>
        <w:rPr>
          <w:rFonts w:cs="Arial" w:hint="cs"/>
          <w:rtl/>
        </w:rPr>
        <w:t>مناسبة</w:t>
      </w:r>
      <w:r>
        <w:rPr>
          <w:rFonts w:cs="Arial"/>
          <w:rtl/>
        </w:rPr>
        <w:t xml:space="preserve"> </w:t>
      </w:r>
      <w:r>
        <w:rPr>
          <w:rFonts w:cs="Arial" w:hint="cs"/>
          <w:rtl/>
        </w:rPr>
        <w:t>لإنتاج</w:t>
      </w:r>
      <w:r>
        <w:rPr>
          <w:rFonts w:cs="Arial"/>
          <w:rtl/>
        </w:rPr>
        <w:t xml:space="preserve"> </w:t>
      </w:r>
      <w:r>
        <w:rPr>
          <w:rFonts w:cs="Arial" w:hint="cs"/>
          <w:rtl/>
        </w:rPr>
        <w:t>الأغذية</w:t>
      </w:r>
      <w:r>
        <w:rPr>
          <w:rFonts w:cs="Arial"/>
          <w:rtl/>
        </w:rPr>
        <w:t xml:space="preserve"> </w:t>
      </w:r>
      <w:r>
        <w:rPr>
          <w:rFonts w:cs="Arial" w:hint="cs"/>
          <w:rtl/>
        </w:rPr>
        <w:t>المأمونة</w:t>
      </w:r>
      <w:r>
        <w:rPr>
          <w:rFonts w:cs="Arial"/>
          <w:rtl/>
        </w:rPr>
        <w:t xml:space="preserve"> </w:t>
      </w:r>
      <w:r>
        <w:rPr>
          <w:rFonts w:cs="Arial" w:hint="cs"/>
          <w:rtl/>
        </w:rPr>
        <w:t>من</w:t>
      </w:r>
      <w:r>
        <w:rPr>
          <w:rFonts w:cs="Arial"/>
          <w:rtl/>
        </w:rPr>
        <w:t xml:space="preserve"> </w:t>
      </w:r>
      <w:r>
        <w:rPr>
          <w:rFonts w:cs="Arial" w:hint="cs"/>
          <w:rtl/>
        </w:rPr>
        <w:t>أجل</w:t>
      </w:r>
      <w:r>
        <w:rPr>
          <w:rFonts w:cs="Arial"/>
          <w:rtl/>
        </w:rPr>
        <w:t xml:space="preserve"> </w:t>
      </w:r>
      <w:r>
        <w:rPr>
          <w:rFonts w:cs="Arial" w:hint="cs"/>
          <w:rtl/>
        </w:rPr>
        <w:t>الاستهلاك</w:t>
      </w:r>
      <w:r>
        <w:rPr>
          <w:rFonts w:cs="Arial"/>
          <w:rtl/>
        </w:rPr>
        <w:t xml:space="preserve"> </w:t>
      </w:r>
      <w:r>
        <w:rPr>
          <w:rFonts w:cs="Arial" w:hint="cs"/>
          <w:rtl/>
        </w:rPr>
        <w:t>البشري</w:t>
      </w:r>
      <w:r>
        <w:rPr>
          <w:rFonts w:cs="Arial"/>
          <w:rtl/>
        </w:rPr>
        <w:t xml:space="preserve"> </w:t>
      </w:r>
      <w:r>
        <w:rPr>
          <w:rFonts w:cs="Arial" w:hint="cs"/>
          <w:rtl/>
        </w:rPr>
        <w:t>ومناولتها</w:t>
      </w:r>
      <w:r>
        <w:rPr>
          <w:rFonts w:cs="Arial"/>
          <w:rtl/>
        </w:rPr>
        <w:t xml:space="preserve"> </w:t>
      </w:r>
      <w:r>
        <w:rPr>
          <w:rFonts w:cs="Arial" w:hint="cs"/>
          <w:rtl/>
        </w:rPr>
        <w:t>وتوفيرها</w:t>
      </w:r>
      <w:r>
        <w:rPr>
          <w:rFonts w:cs="Arial"/>
          <w:rtl/>
        </w:rPr>
        <w:t xml:space="preserve"> </w:t>
      </w:r>
      <w:r>
        <w:rPr>
          <w:rFonts w:cs="Arial" w:hint="cs"/>
          <w:rtl/>
        </w:rPr>
        <w:t>في</w:t>
      </w:r>
      <w:r>
        <w:rPr>
          <w:rFonts w:cs="Arial"/>
          <w:rtl/>
        </w:rPr>
        <w:t xml:space="preserve"> </w:t>
      </w:r>
      <w:r>
        <w:rPr>
          <w:rFonts w:cs="Arial" w:hint="cs"/>
          <w:rtl/>
        </w:rPr>
        <w:t>جميع</w:t>
      </w:r>
      <w:r>
        <w:rPr>
          <w:rFonts w:cs="Arial"/>
          <w:rtl/>
        </w:rPr>
        <w:t xml:space="preserve"> </w:t>
      </w:r>
      <w:r>
        <w:rPr>
          <w:rFonts w:cs="Arial" w:hint="cs"/>
          <w:rtl/>
        </w:rPr>
        <w:t>مراحل</w:t>
      </w:r>
      <w:r>
        <w:rPr>
          <w:rFonts w:cs="Arial"/>
          <w:rtl/>
        </w:rPr>
        <w:t xml:space="preserve"> </w:t>
      </w:r>
      <w:r>
        <w:rPr>
          <w:rFonts w:cs="Arial" w:hint="cs"/>
          <w:rtl/>
        </w:rPr>
        <w:t>سلسلة</w:t>
      </w:r>
      <w:r>
        <w:rPr>
          <w:rFonts w:cs="Arial"/>
          <w:rtl/>
        </w:rPr>
        <w:t xml:space="preserve"> </w:t>
      </w:r>
      <w:r>
        <w:rPr>
          <w:rFonts w:cs="Arial" w:hint="cs"/>
          <w:rtl/>
        </w:rPr>
        <w:t>الإنتاج</w:t>
      </w:r>
      <w:r>
        <w:t>.</w:t>
      </w:r>
    </w:p>
    <w:p w:rsidR="00EC0CC8" w:rsidRDefault="00EC0CC8" w:rsidP="00EC0CC8">
      <w:r>
        <w:rPr>
          <w:rFonts w:cs="Arial" w:hint="cs"/>
          <w:rtl/>
        </w:rPr>
        <w:t>قيمت</w:t>
      </w:r>
      <w:r>
        <w:rPr>
          <w:rFonts w:cs="Arial"/>
          <w:rtl/>
        </w:rPr>
        <w:t xml:space="preserve"> </w:t>
      </w:r>
      <w:r>
        <w:rPr>
          <w:rFonts w:cs="Arial" w:hint="cs"/>
          <w:rtl/>
        </w:rPr>
        <w:t>دراستنا</w:t>
      </w:r>
      <w:r>
        <w:rPr>
          <w:rFonts w:cs="Arial"/>
          <w:rtl/>
        </w:rPr>
        <w:t xml:space="preserve"> </w:t>
      </w:r>
      <w:r>
        <w:rPr>
          <w:rFonts w:cs="Arial" w:hint="cs"/>
          <w:rtl/>
        </w:rPr>
        <w:t>ممارسات</w:t>
      </w:r>
      <w:r>
        <w:rPr>
          <w:rFonts w:cs="Arial"/>
          <w:rtl/>
        </w:rPr>
        <w:t xml:space="preserve"> </w:t>
      </w:r>
      <w:r>
        <w:rPr>
          <w:rFonts w:cs="Arial" w:hint="cs"/>
          <w:rtl/>
        </w:rPr>
        <w:t>النظافة</w:t>
      </w:r>
      <w:r>
        <w:rPr>
          <w:rFonts w:cs="Arial"/>
          <w:rtl/>
        </w:rPr>
        <w:t xml:space="preserve"> </w:t>
      </w:r>
      <w:r>
        <w:rPr>
          <w:rFonts w:cs="Arial" w:hint="cs"/>
          <w:rtl/>
        </w:rPr>
        <w:t>الصحية</w:t>
      </w:r>
      <w:r>
        <w:rPr>
          <w:rFonts w:cs="Arial"/>
          <w:rtl/>
        </w:rPr>
        <w:t xml:space="preserve"> </w:t>
      </w:r>
      <w:r>
        <w:rPr>
          <w:rFonts w:cs="Arial" w:hint="cs"/>
          <w:rtl/>
        </w:rPr>
        <w:t>والتصنيع</w:t>
      </w:r>
      <w:r>
        <w:rPr>
          <w:rFonts w:cs="Arial"/>
          <w:rtl/>
        </w:rPr>
        <w:t xml:space="preserve"> </w:t>
      </w:r>
      <w:r>
        <w:rPr>
          <w:rFonts w:cs="Arial" w:hint="cs"/>
          <w:rtl/>
        </w:rPr>
        <w:t>الجيدة</w:t>
      </w:r>
      <w:r>
        <w:rPr>
          <w:rFonts w:cs="Arial"/>
          <w:rtl/>
        </w:rPr>
        <w:t xml:space="preserve"> </w:t>
      </w:r>
      <w:r>
        <w:rPr>
          <w:rFonts w:cs="Arial" w:hint="cs"/>
          <w:rtl/>
        </w:rPr>
        <w:t>لوحدة</w:t>
      </w:r>
      <w:r>
        <w:rPr>
          <w:rFonts w:cs="Arial"/>
          <w:rtl/>
        </w:rPr>
        <w:t xml:space="preserve"> </w:t>
      </w:r>
      <w:r>
        <w:rPr>
          <w:rFonts w:cs="Arial" w:hint="cs"/>
          <w:rtl/>
        </w:rPr>
        <w:t>تصنيع</w:t>
      </w:r>
      <w:r>
        <w:rPr>
          <w:rFonts w:cs="Arial"/>
          <w:rtl/>
        </w:rPr>
        <w:t xml:space="preserve"> </w:t>
      </w:r>
      <w:r>
        <w:rPr>
          <w:rFonts w:cs="Arial" w:hint="cs"/>
          <w:rtl/>
        </w:rPr>
        <w:t>جبن</w:t>
      </w:r>
      <w:r>
        <w:rPr>
          <w:rFonts w:cs="Arial"/>
          <w:rtl/>
        </w:rPr>
        <w:t xml:space="preserve"> </w:t>
      </w:r>
      <w:r>
        <w:rPr>
          <w:rFonts w:cs="Arial" w:hint="cs"/>
          <w:rtl/>
        </w:rPr>
        <w:t>بيل</w:t>
      </w:r>
      <w:r>
        <w:rPr>
          <w:rFonts w:cs="Arial"/>
          <w:rtl/>
        </w:rPr>
        <w:t xml:space="preserve"> </w:t>
      </w:r>
      <w:r>
        <w:rPr>
          <w:rFonts w:cs="Arial" w:hint="cs"/>
          <w:rtl/>
        </w:rPr>
        <w:t>ألجيري</w:t>
      </w:r>
      <w:r>
        <w:rPr>
          <w:rFonts w:cs="Arial"/>
          <w:rtl/>
        </w:rPr>
        <w:t xml:space="preserve"> </w:t>
      </w:r>
      <w:r>
        <w:rPr>
          <w:rFonts w:cs="Arial" w:hint="cs"/>
          <w:rtl/>
        </w:rPr>
        <w:t>الموجودة</w:t>
      </w:r>
      <w:r>
        <w:rPr>
          <w:rFonts w:cs="Arial"/>
          <w:rtl/>
        </w:rPr>
        <w:t xml:space="preserve"> </w:t>
      </w:r>
      <w:r>
        <w:rPr>
          <w:rFonts w:cs="Arial" w:hint="cs"/>
          <w:rtl/>
        </w:rPr>
        <w:t>في</w:t>
      </w:r>
      <w:r>
        <w:rPr>
          <w:rFonts w:cs="Arial"/>
          <w:rtl/>
        </w:rPr>
        <w:t xml:space="preserve"> </w:t>
      </w:r>
      <w:r>
        <w:rPr>
          <w:rFonts w:cs="Arial" w:hint="cs"/>
          <w:rtl/>
        </w:rPr>
        <w:t>القليعة</w:t>
      </w:r>
      <w:r>
        <w:rPr>
          <w:rFonts w:cs="Arial"/>
          <w:rtl/>
        </w:rPr>
        <w:t xml:space="preserve"> </w:t>
      </w:r>
      <w:r>
        <w:rPr>
          <w:rFonts w:cs="Arial" w:hint="cs"/>
          <w:rtl/>
        </w:rPr>
        <w:t>،</w:t>
      </w:r>
      <w:r>
        <w:rPr>
          <w:rFonts w:cs="Arial"/>
          <w:rtl/>
        </w:rPr>
        <w:t xml:space="preserve"> </w:t>
      </w:r>
      <w:r>
        <w:rPr>
          <w:rFonts w:cs="Arial" w:hint="cs"/>
          <w:rtl/>
        </w:rPr>
        <w:t>باستخدام</w:t>
      </w:r>
      <w:r>
        <w:rPr>
          <w:rFonts w:cs="Arial"/>
          <w:rtl/>
        </w:rPr>
        <w:t xml:space="preserve"> </w:t>
      </w:r>
      <w:r>
        <w:rPr>
          <w:rFonts w:cs="Arial" w:hint="cs"/>
          <w:rtl/>
        </w:rPr>
        <w:t>شبكة</w:t>
      </w:r>
      <w:r>
        <w:rPr>
          <w:rFonts w:cs="Arial"/>
          <w:rtl/>
        </w:rPr>
        <w:t xml:space="preserve"> </w:t>
      </w:r>
      <w:r>
        <w:rPr>
          <w:rFonts w:cs="Arial" w:hint="cs"/>
          <w:rtl/>
        </w:rPr>
        <w:t>تدقيق</w:t>
      </w:r>
      <w:r>
        <w:rPr>
          <w:rFonts w:cs="Arial"/>
          <w:rtl/>
        </w:rPr>
        <w:t xml:space="preserve"> </w:t>
      </w:r>
      <w:r>
        <w:rPr>
          <w:rFonts w:cs="Arial" w:hint="cs"/>
          <w:rtl/>
        </w:rPr>
        <w:t>النظافة</w:t>
      </w:r>
      <w:r>
        <w:rPr>
          <w:rFonts w:cs="Arial"/>
          <w:rtl/>
        </w:rPr>
        <w:t xml:space="preserve"> </w:t>
      </w:r>
      <w:r>
        <w:rPr>
          <w:rFonts w:cs="Arial" w:hint="cs"/>
          <w:rtl/>
        </w:rPr>
        <w:t>التي</w:t>
      </w:r>
      <w:r>
        <w:rPr>
          <w:rFonts w:cs="Arial"/>
          <w:rtl/>
        </w:rPr>
        <w:t xml:space="preserve"> </w:t>
      </w:r>
      <w:r>
        <w:rPr>
          <w:rFonts w:cs="Arial" w:hint="cs"/>
          <w:rtl/>
        </w:rPr>
        <w:t>أظهرت</w:t>
      </w:r>
      <w:r>
        <w:rPr>
          <w:rFonts w:cs="Arial"/>
          <w:rtl/>
        </w:rPr>
        <w:t xml:space="preserve"> </w:t>
      </w:r>
      <w:r>
        <w:rPr>
          <w:rFonts w:cs="Arial" w:hint="cs"/>
          <w:rtl/>
        </w:rPr>
        <w:t>معدل</w:t>
      </w:r>
      <w:r>
        <w:rPr>
          <w:rFonts w:cs="Arial"/>
          <w:rtl/>
        </w:rPr>
        <w:t xml:space="preserve"> </w:t>
      </w:r>
      <w:r>
        <w:rPr>
          <w:rFonts w:cs="Arial" w:hint="cs"/>
          <w:rtl/>
        </w:rPr>
        <w:t>لمطابقة</w:t>
      </w:r>
      <w:r>
        <w:rPr>
          <w:rFonts w:cs="Arial"/>
          <w:rtl/>
        </w:rPr>
        <w:t xml:space="preserve"> </w:t>
      </w:r>
      <w:r>
        <w:rPr>
          <w:rFonts w:cs="Arial" w:hint="cs"/>
          <w:rtl/>
        </w:rPr>
        <w:t>المعايير</w:t>
      </w:r>
      <w:r>
        <w:rPr>
          <w:rFonts w:cs="Arial"/>
          <w:rtl/>
        </w:rPr>
        <w:t xml:space="preserve"> </w:t>
      </w:r>
      <w:r>
        <w:rPr>
          <w:rFonts w:cs="Arial" w:hint="cs"/>
          <w:rtl/>
        </w:rPr>
        <w:t>المعمول</w:t>
      </w:r>
      <w:r>
        <w:rPr>
          <w:rFonts w:cs="Arial"/>
          <w:rtl/>
        </w:rPr>
        <w:t xml:space="preserve">  </w:t>
      </w:r>
      <w:r>
        <w:rPr>
          <w:rFonts w:cs="Arial" w:hint="cs"/>
          <w:rtl/>
        </w:rPr>
        <w:t>بها</w:t>
      </w:r>
      <w:r>
        <w:rPr>
          <w:rFonts w:cs="Arial"/>
          <w:rtl/>
        </w:rPr>
        <w:t xml:space="preserve"> </w:t>
      </w:r>
      <w:r>
        <w:rPr>
          <w:rFonts w:cs="Arial" w:hint="cs"/>
          <w:rtl/>
        </w:rPr>
        <w:t>يساوي</w:t>
      </w:r>
      <w:r>
        <w:rPr>
          <w:rFonts w:cs="Arial"/>
          <w:rtl/>
        </w:rPr>
        <w:t xml:space="preserve">  91.75٪ </w:t>
      </w:r>
      <w:r>
        <w:rPr>
          <w:rFonts w:cs="Arial" w:hint="cs"/>
          <w:rtl/>
        </w:rPr>
        <w:t>و</w:t>
      </w:r>
      <w:r>
        <w:rPr>
          <w:rFonts w:cs="Arial"/>
          <w:rtl/>
        </w:rPr>
        <w:t xml:space="preserve"> 8.25٪ </w:t>
      </w:r>
      <w:proofErr w:type="gramStart"/>
      <w:r>
        <w:rPr>
          <w:rFonts w:cs="Arial" w:hint="cs"/>
          <w:rtl/>
        </w:rPr>
        <w:t>من</w:t>
      </w:r>
      <w:proofErr w:type="gramEnd"/>
      <w:r>
        <w:rPr>
          <w:rFonts w:cs="Arial"/>
          <w:rtl/>
        </w:rPr>
        <w:t xml:space="preserve"> </w:t>
      </w:r>
      <w:r>
        <w:rPr>
          <w:rFonts w:cs="Arial" w:hint="cs"/>
          <w:rtl/>
        </w:rPr>
        <w:t>عدم</w:t>
      </w:r>
      <w:r>
        <w:rPr>
          <w:rFonts w:cs="Arial"/>
          <w:rtl/>
        </w:rPr>
        <w:t xml:space="preserve"> </w:t>
      </w:r>
      <w:r>
        <w:rPr>
          <w:rFonts w:cs="Arial" w:hint="cs"/>
          <w:rtl/>
        </w:rPr>
        <w:t>المطابقة</w:t>
      </w:r>
    </w:p>
    <w:p w:rsidR="00EC0CC8" w:rsidRDefault="00EC0CC8" w:rsidP="00EC0CC8">
      <w:r>
        <w:rPr>
          <w:rFonts w:cs="Arial" w:hint="cs"/>
          <w:rtl/>
        </w:rPr>
        <w:lastRenderedPageBreak/>
        <w:t>المؤسسة</w:t>
      </w:r>
      <w:r>
        <w:rPr>
          <w:rFonts w:cs="Arial"/>
          <w:rtl/>
        </w:rPr>
        <w:t xml:space="preserve"> </w:t>
      </w:r>
      <w:r>
        <w:rPr>
          <w:rFonts w:cs="Arial" w:hint="cs"/>
          <w:rtl/>
        </w:rPr>
        <w:t>ليست</w:t>
      </w:r>
      <w:r>
        <w:rPr>
          <w:rFonts w:cs="Arial"/>
          <w:rtl/>
        </w:rPr>
        <w:t xml:space="preserve"> </w:t>
      </w:r>
      <w:r>
        <w:rPr>
          <w:rFonts w:cs="Arial" w:hint="cs"/>
          <w:rtl/>
        </w:rPr>
        <w:t>بعيدة</w:t>
      </w:r>
      <w:r>
        <w:rPr>
          <w:rFonts w:cs="Arial"/>
          <w:rtl/>
        </w:rPr>
        <w:t xml:space="preserve"> </w:t>
      </w:r>
      <w:r>
        <w:rPr>
          <w:rFonts w:cs="Arial" w:hint="cs"/>
          <w:rtl/>
        </w:rPr>
        <w:t>عن</w:t>
      </w:r>
      <w:r>
        <w:rPr>
          <w:rFonts w:cs="Arial"/>
          <w:rtl/>
        </w:rPr>
        <w:t xml:space="preserve"> </w:t>
      </w:r>
      <w:r>
        <w:rPr>
          <w:rFonts w:cs="Arial" w:hint="cs"/>
          <w:rtl/>
        </w:rPr>
        <w:t>معدل</w:t>
      </w:r>
      <w:r>
        <w:rPr>
          <w:rFonts w:cs="Arial"/>
          <w:rtl/>
        </w:rPr>
        <w:t xml:space="preserve"> </w:t>
      </w:r>
      <w:r>
        <w:rPr>
          <w:rFonts w:cs="Arial" w:hint="cs"/>
          <w:rtl/>
        </w:rPr>
        <w:t>الامتثال</w:t>
      </w:r>
      <w:r>
        <w:rPr>
          <w:rFonts w:cs="Arial"/>
          <w:rtl/>
        </w:rPr>
        <w:t xml:space="preserve"> 100٪ </w:t>
      </w:r>
      <w:r>
        <w:rPr>
          <w:rFonts w:cs="Arial" w:hint="cs"/>
          <w:rtl/>
        </w:rPr>
        <w:t>يجب</w:t>
      </w:r>
      <w:r>
        <w:rPr>
          <w:rFonts w:cs="Arial"/>
          <w:rtl/>
        </w:rPr>
        <w:t xml:space="preserve"> </w:t>
      </w:r>
      <w:r>
        <w:rPr>
          <w:rFonts w:cs="Arial" w:hint="cs"/>
          <w:rtl/>
        </w:rPr>
        <w:t>تصحيح</w:t>
      </w:r>
      <w:r>
        <w:rPr>
          <w:rFonts w:cs="Arial"/>
          <w:rtl/>
        </w:rPr>
        <w:t xml:space="preserve"> </w:t>
      </w:r>
      <w:r>
        <w:rPr>
          <w:rFonts w:cs="Arial" w:hint="cs"/>
          <w:rtl/>
        </w:rPr>
        <w:t>عدم</w:t>
      </w:r>
      <w:r>
        <w:rPr>
          <w:rFonts w:cs="Arial"/>
          <w:rtl/>
        </w:rPr>
        <w:t xml:space="preserve"> </w:t>
      </w:r>
      <w:r>
        <w:rPr>
          <w:rFonts w:cs="Arial" w:hint="cs"/>
          <w:rtl/>
        </w:rPr>
        <w:t>الامتثال</w:t>
      </w:r>
      <w:r>
        <w:rPr>
          <w:rFonts w:cs="Arial"/>
          <w:rtl/>
        </w:rPr>
        <w:t xml:space="preserve"> </w:t>
      </w:r>
      <w:r>
        <w:rPr>
          <w:rFonts w:cs="Arial" w:hint="cs"/>
          <w:rtl/>
        </w:rPr>
        <w:t>القليلة</w:t>
      </w:r>
      <w:r>
        <w:rPr>
          <w:rFonts w:cs="Arial"/>
          <w:rtl/>
        </w:rPr>
        <w:t xml:space="preserve"> </w:t>
      </w:r>
      <w:r>
        <w:rPr>
          <w:rFonts w:cs="Arial" w:hint="cs"/>
          <w:rtl/>
        </w:rPr>
        <w:t>المسجلة</w:t>
      </w:r>
      <w:r>
        <w:rPr>
          <w:rFonts w:cs="Arial"/>
          <w:rtl/>
        </w:rPr>
        <w:t xml:space="preserve"> </w:t>
      </w:r>
      <w:r>
        <w:rPr>
          <w:rFonts w:cs="Arial" w:hint="cs"/>
          <w:rtl/>
        </w:rPr>
        <w:t>ومواصلة</w:t>
      </w:r>
      <w:r>
        <w:rPr>
          <w:rFonts w:cs="Arial"/>
          <w:rtl/>
        </w:rPr>
        <w:t xml:space="preserve"> </w:t>
      </w:r>
      <w:r>
        <w:rPr>
          <w:rFonts w:cs="Arial" w:hint="cs"/>
          <w:rtl/>
        </w:rPr>
        <w:t>برنامج</w:t>
      </w:r>
      <w:r>
        <w:rPr>
          <w:rFonts w:cs="Arial"/>
          <w:rtl/>
        </w:rPr>
        <w:t xml:space="preserve"> </w:t>
      </w:r>
      <w:r>
        <w:rPr>
          <w:rFonts w:cs="Arial" w:hint="cs"/>
          <w:rtl/>
        </w:rPr>
        <w:t>التحسين</w:t>
      </w:r>
      <w:r>
        <w:rPr>
          <w:rFonts w:cs="Arial"/>
          <w:rtl/>
        </w:rPr>
        <w:t xml:space="preserve"> </w:t>
      </w:r>
      <w:r>
        <w:rPr>
          <w:rFonts w:cs="Arial" w:hint="cs"/>
          <w:rtl/>
        </w:rPr>
        <w:t>لضمان</w:t>
      </w:r>
      <w:r>
        <w:rPr>
          <w:rFonts w:cs="Arial"/>
          <w:rtl/>
        </w:rPr>
        <w:t xml:space="preserve"> </w:t>
      </w:r>
      <w:proofErr w:type="gramStart"/>
      <w:r>
        <w:rPr>
          <w:rFonts w:cs="Arial" w:hint="cs"/>
          <w:rtl/>
        </w:rPr>
        <w:t>سلامة</w:t>
      </w:r>
      <w:r>
        <w:rPr>
          <w:rFonts w:cs="Arial"/>
          <w:rtl/>
        </w:rPr>
        <w:t xml:space="preserve"> .</w:t>
      </w:r>
      <w:proofErr w:type="gramEnd"/>
      <w:r>
        <w:rPr>
          <w:rFonts w:cs="Arial" w:hint="cs"/>
          <w:rtl/>
        </w:rPr>
        <w:t>المواد</w:t>
      </w:r>
      <w:r>
        <w:rPr>
          <w:rFonts w:cs="Arial"/>
          <w:rtl/>
        </w:rPr>
        <w:t xml:space="preserve"> </w:t>
      </w:r>
      <w:proofErr w:type="gramStart"/>
      <w:r>
        <w:rPr>
          <w:rFonts w:cs="Arial" w:hint="cs"/>
          <w:rtl/>
        </w:rPr>
        <w:t>الغذائية</w:t>
      </w:r>
      <w:proofErr w:type="gramEnd"/>
      <w:r>
        <w:rPr>
          <w:rFonts w:cs="Arial"/>
          <w:rtl/>
        </w:rPr>
        <w:t xml:space="preserve"> </w:t>
      </w:r>
      <w:r>
        <w:rPr>
          <w:rFonts w:cs="Arial" w:hint="cs"/>
          <w:rtl/>
        </w:rPr>
        <w:t>المقدمة</w:t>
      </w:r>
      <w:r>
        <w:rPr>
          <w:rFonts w:cs="Arial"/>
          <w:rtl/>
        </w:rPr>
        <w:t xml:space="preserve"> </w:t>
      </w:r>
      <w:r>
        <w:rPr>
          <w:rFonts w:cs="Arial" w:hint="cs"/>
          <w:rtl/>
        </w:rPr>
        <w:t>للمستهلكين</w:t>
      </w:r>
    </w:p>
    <w:p w:rsidR="00EC0CC8" w:rsidRDefault="00EC0CC8" w:rsidP="00EC0CC8"/>
    <w:p w:rsidR="00EC0CC8" w:rsidRDefault="00EC0CC8" w:rsidP="00EC0CC8">
      <w:r>
        <w:t>.</w:t>
      </w:r>
      <w:r>
        <w:rPr>
          <w:rFonts w:cs="Arial" w:hint="cs"/>
          <w:rtl/>
        </w:rPr>
        <w:t>الكلمات</w:t>
      </w:r>
      <w:r>
        <w:rPr>
          <w:rFonts w:cs="Arial"/>
          <w:rtl/>
        </w:rPr>
        <w:t xml:space="preserve"> </w:t>
      </w:r>
      <w:r>
        <w:rPr>
          <w:rFonts w:cs="Arial" w:hint="cs"/>
          <w:rtl/>
        </w:rPr>
        <w:t>المفتاحية</w:t>
      </w:r>
      <w:r>
        <w:rPr>
          <w:rFonts w:cs="Arial"/>
          <w:rtl/>
        </w:rPr>
        <w:t xml:space="preserve"> : </w:t>
      </w:r>
      <w:r>
        <w:rPr>
          <w:rFonts w:cs="Arial" w:hint="cs"/>
          <w:rtl/>
        </w:rPr>
        <w:t>تدقيق</w:t>
      </w:r>
      <w:r>
        <w:rPr>
          <w:rFonts w:cs="Arial"/>
          <w:rtl/>
        </w:rPr>
        <w:t xml:space="preserve"> </w:t>
      </w:r>
      <w:r>
        <w:rPr>
          <w:rFonts w:cs="Arial" w:hint="cs"/>
          <w:rtl/>
        </w:rPr>
        <w:t>النظافة؛</w:t>
      </w:r>
      <w:r>
        <w:rPr>
          <w:rFonts w:cs="Arial"/>
          <w:rtl/>
        </w:rPr>
        <w:t xml:space="preserve"> </w:t>
      </w:r>
      <w:r>
        <w:rPr>
          <w:rFonts w:cs="Arial" w:hint="cs"/>
          <w:rtl/>
        </w:rPr>
        <w:t>ممارسات</w:t>
      </w:r>
      <w:r>
        <w:rPr>
          <w:rFonts w:cs="Arial"/>
          <w:rtl/>
        </w:rPr>
        <w:t xml:space="preserve"> </w:t>
      </w:r>
      <w:r>
        <w:rPr>
          <w:rFonts w:cs="Arial" w:hint="cs"/>
          <w:rtl/>
        </w:rPr>
        <w:t>النظافة</w:t>
      </w:r>
      <w:r>
        <w:rPr>
          <w:rFonts w:cs="Arial"/>
          <w:rtl/>
        </w:rPr>
        <w:t xml:space="preserve"> </w:t>
      </w:r>
      <w:proofErr w:type="spellStart"/>
      <w:r>
        <w:rPr>
          <w:rFonts w:cs="Arial" w:hint="cs"/>
          <w:rtl/>
        </w:rPr>
        <w:t>الجيدة؛ممارسات</w:t>
      </w:r>
      <w:proofErr w:type="spellEnd"/>
      <w:r>
        <w:rPr>
          <w:rFonts w:cs="Arial"/>
          <w:rtl/>
        </w:rPr>
        <w:t xml:space="preserve"> </w:t>
      </w:r>
      <w:r>
        <w:rPr>
          <w:rFonts w:cs="Arial" w:hint="cs"/>
          <w:rtl/>
        </w:rPr>
        <w:t>التصنيع</w:t>
      </w:r>
      <w:r>
        <w:rPr>
          <w:rFonts w:cs="Arial"/>
          <w:rtl/>
        </w:rPr>
        <w:t xml:space="preserve"> </w:t>
      </w:r>
      <w:proofErr w:type="spellStart"/>
      <w:r>
        <w:rPr>
          <w:rFonts w:cs="Arial" w:hint="cs"/>
          <w:rtl/>
        </w:rPr>
        <w:t>الجيدة؛وحدة</w:t>
      </w:r>
      <w:proofErr w:type="spellEnd"/>
      <w:r>
        <w:rPr>
          <w:rFonts w:cs="Arial"/>
          <w:rtl/>
        </w:rPr>
        <w:t xml:space="preserve"> </w:t>
      </w:r>
      <w:r>
        <w:rPr>
          <w:rFonts w:cs="Arial" w:hint="cs"/>
          <w:rtl/>
        </w:rPr>
        <w:t>صنع</w:t>
      </w:r>
      <w:r>
        <w:rPr>
          <w:rFonts w:cs="Arial"/>
          <w:rtl/>
        </w:rPr>
        <w:t xml:space="preserve"> </w:t>
      </w:r>
      <w:r>
        <w:rPr>
          <w:rFonts w:cs="Arial" w:hint="cs"/>
          <w:rtl/>
        </w:rPr>
        <w:t>الجبن</w:t>
      </w:r>
    </w:p>
    <w:p w:rsidR="00EC0CC8" w:rsidRDefault="00EC0CC8" w:rsidP="00090478"/>
    <w:sectPr w:rsidR="00EC0CC8"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F2257"/>
    <w:rsid w:val="000F4EDB"/>
    <w:rsid w:val="00127CF0"/>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799E"/>
    <w:rsid w:val="00247F2B"/>
    <w:rsid w:val="00250F02"/>
    <w:rsid w:val="00260DF5"/>
    <w:rsid w:val="00271107"/>
    <w:rsid w:val="002731A6"/>
    <w:rsid w:val="002826F1"/>
    <w:rsid w:val="00283A92"/>
    <w:rsid w:val="00293792"/>
    <w:rsid w:val="002B3AC1"/>
    <w:rsid w:val="002B4DD9"/>
    <w:rsid w:val="002C5C6C"/>
    <w:rsid w:val="002E5B12"/>
    <w:rsid w:val="002F0DEA"/>
    <w:rsid w:val="0032534C"/>
    <w:rsid w:val="00352B1C"/>
    <w:rsid w:val="00362CFE"/>
    <w:rsid w:val="003633C9"/>
    <w:rsid w:val="00380D3C"/>
    <w:rsid w:val="00383C3B"/>
    <w:rsid w:val="00395553"/>
    <w:rsid w:val="003B1720"/>
    <w:rsid w:val="003C32DF"/>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254A"/>
    <w:rsid w:val="0049365E"/>
    <w:rsid w:val="004B2045"/>
    <w:rsid w:val="004C0014"/>
    <w:rsid w:val="004C4F6D"/>
    <w:rsid w:val="004E34E6"/>
    <w:rsid w:val="004F1356"/>
    <w:rsid w:val="00502F57"/>
    <w:rsid w:val="00506AF1"/>
    <w:rsid w:val="005118B8"/>
    <w:rsid w:val="00517951"/>
    <w:rsid w:val="00550F99"/>
    <w:rsid w:val="00556484"/>
    <w:rsid w:val="0055692F"/>
    <w:rsid w:val="00567E5F"/>
    <w:rsid w:val="00577ABE"/>
    <w:rsid w:val="005A5DA5"/>
    <w:rsid w:val="005A6F70"/>
    <w:rsid w:val="005B2CED"/>
    <w:rsid w:val="005B4176"/>
    <w:rsid w:val="005B79C5"/>
    <w:rsid w:val="005D79D4"/>
    <w:rsid w:val="005E7787"/>
    <w:rsid w:val="005E7DC6"/>
    <w:rsid w:val="005F3548"/>
    <w:rsid w:val="005F44A5"/>
    <w:rsid w:val="005F700C"/>
    <w:rsid w:val="006022A5"/>
    <w:rsid w:val="00620545"/>
    <w:rsid w:val="00653444"/>
    <w:rsid w:val="006622C2"/>
    <w:rsid w:val="006802DA"/>
    <w:rsid w:val="00684306"/>
    <w:rsid w:val="006924B4"/>
    <w:rsid w:val="006A0B4D"/>
    <w:rsid w:val="006B7BC9"/>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36DCF"/>
    <w:rsid w:val="00844F1E"/>
    <w:rsid w:val="00847B26"/>
    <w:rsid w:val="00851884"/>
    <w:rsid w:val="00890598"/>
    <w:rsid w:val="008912DC"/>
    <w:rsid w:val="00894446"/>
    <w:rsid w:val="008B019A"/>
    <w:rsid w:val="008B7055"/>
    <w:rsid w:val="008F501A"/>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13D0B"/>
    <w:rsid w:val="00A16DC9"/>
    <w:rsid w:val="00A212C0"/>
    <w:rsid w:val="00A24EF0"/>
    <w:rsid w:val="00A52ED0"/>
    <w:rsid w:val="00A84603"/>
    <w:rsid w:val="00A9100D"/>
    <w:rsid w:val="00AA0911"/>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0C74"/>
    <w:rsid w:val="00E97B0C"/>
    <w:rsid w:val="00EC0CC8"/>
    <w:rsid w:val="00ED299A"/>
    <w:rsid w:val="00EE6551"/>
    <w:rsid w:val="00EF67EF"/>
    <w:rsid w:val="00F01013"/>
    <w:rsid w:val="00F22CD1"/>
    <w:rsid w:val="00F50A22"/>
    <w:rsid w:val="00F63C5C"/>
    <w:rsid w:val="00F75A1F"/>
    <w:rsid w:val="00F96FA1"/>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28650-68B3-467C-9517-DF3E7C8A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2</Pages>
  <Words>424</Words>
  <Characters>2332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759</cp:revision>
  <dcterms:created xsi:type="dcterms:W3CDTF">2019-12-10T13:04:00Z</dcterms:created>
  <dcterms:modified xsi:type="dcterms:W3CDTF">2021-10-26T08:55:00Z</dcterms:modified>
</cp:coreProperties>
</file>