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B" w:rsidRDefault="00293792" w:rsidP="00443C7B">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F17635">
        <w:rPr>
          <w:rFonts w:asciiTheme="majorBidi" w:hAnsiTheme="majorBidi" w:cstheme="majorBidi"/>
          <w:color w:val="000000"/>
          <w:sz w:val="32"/>
          <w:szCs w:val="32"/>
          <w:shd w:val="clear" w:color="auto" w:fill="FFFFFF"/>
        </w:rPr>
        <w:t>:</w:t>
      </w:r>
      <w:r w:rsidR="00593C08" w:rsidRPr="00593C08">
        <w:t xml:space="preserve"> </w:t>
      </w:r>
      <w:r w:rsidR="00443C7B" w:rsidRPr="00443C7B">
        <w:rPr>
          <w:b/>
          <w:bCs/>
        </w:rPr>
        <w:t>Les strongles gastro-intestinaux dans la bergerie de l’</w:t>
      </w:r>
      <w:proofErr w:type="spellStart"/>
      <w:r w:rsidR="00443C7B" w:rsidRPr="00443C7B">
        <w:rPr>
          <w:b/>
          <w:bCs/>
        </w:rPr>
        <w:t>ecole</w:t>
      </w:r>
      <w:proofErr w:type="spellEnd"/>
      <w:r w:rsidR="00443C7B" w:rsidRPr="00443C7B">
        <w:rPr>
          <w:b/>
          <w:bCs/>
        </w:rPr>
        <w:t xml:space="preserve"> nationale supérieure vétérinaire </w:t>
      </w:r>
      <w:proofErr w:type="spellStart"/>
      <w:r w:rsidR="00443C7B" w:rsidRPr="00443C7B">
        <w:rPr>
          <w:b/>
          <w:bCs/>
        </w:rPr>
        <w:t>d’alger</w:t>
      </w:r>
      <w:proofErr w:type="spellEnd"/>
      <w:r w:rsidR="00443C7B" w:rsidRPr="00443C7B">
        <w:rPr>
          <w:b/>
          <w:bCs/>
        </w:rPr>
        <w:t xml:space="preserve"> : leur fréquence, efficacité du traitement antiparasitaire</w:t>
      </w:r>
    </w:p>
    <w:p w:rsidR="00DA44C6" w:rsidRDefault="00144F6B" w:rsidP="00443C7B">
      <w:pPr>
        <w:rPr>
          <w:rFonts w:asciiTheme="majorBidi" w:hAnsiTheme="majorBidi" w:cstheme="majorBidi"/>
          <w:b/>
          <w:bCs/>
          <w:color w:val="000000"/>
          <w:sz w:val="32"/>
          <w:szCs w:val="32"/>
          <w:shd w:val="clear" w:color="auto" w:fill="FFFFFF"/>
        </w:rPr>
      </w:pPr>
      <w:r w:rsidRPr="00BF34ED">
        <w:rPr>
          <w:rFonts w:asciiTheme="majorBidi" w:hAnsiTheme="majorBidi" w:cstheme="majorBidi"/>
          <w:b/>
          <w:bCs/>
          <w:color w:val="000000"/>
          <w:sz w:val="32"/>
          <w:szCs w:val="32"/>
          <w:shd w:val="clear" w:color="auto" w:fill="FFFFFF"/>
        </w:rPr>
        <w:t>Auteur</w:t>
      </w:r>
      <w:r w:rsidR="00443C7B">
        <w:rPr>
          <w:rFonts w:asciiTheme="majorBidi" w:hAnsiTheme="majorBidi" w:cstheme="majorBidi"/>
          <w:b/>
          <w:bCs/>
          <w:color w:val="000000"/>
          <w:sz w:val="32"/>
          <w:szCs w:val="32"/>
          <w:shd w:val="clear" w:color="auto" w:fill="FFFFFF"/>
        </w:rPr>
        <w:t> :</w:t>
      </w:r>
      <w:r w:rsidR="00443C7B" w:rsidRPr="00443C7B">
        <w:t xml:space="preserve"> </w:t>
      </w:r>
      <w:proofErr w:type="spellStart"/>
      <w:r w:rsidR="00443C7B" w:rsidRPr="00443C7B">
        <w:rPr>
          <w:rFonts w:asciiTheme="majorBidi" w:hAnsiTheme="majorBidi" w:cstheme="majorBidi"/>
          <w:b/>
          <w:bCs/>
          <w:color w:val="000000"/>
          <w:sz w:val="32"/>
          <w:szCs w:val="32"/>
          <w:shd w:val="clear" w:color="auto" w:fill="FFFFFF"/>
        </w:rPr>
        <w:t>Leghmizi</w:t>
      </w:r>
      <w:proofErr w:type="spellEnd"/>
      <w:r w:rsidR="00443C7B" w:rsidRPr="00443C7B">
        <w:rPr>
          <w:rFonts w:asciiTheme="majorBidi" w:hAnsiTheme="majorBidi" w:cstheme="majorBidi"/>
          <w:b/>
          <w:bCs/>
          <w:color w:val="000000"/>
          <w:sz w:val="32"/>
          <w:szCs w:val="32"/>
          <w:shd w:val="clear" w:color="auto" w:fill="FFFFFF"/>
        </w:rPr>
        <w:t>, Sarah</w:t>
      </w:r>
    </w:p>
    <w:p w:rsidR="0043323C" w:rsidRDefault="0043323C" w:rsidP="00443C7B">
      <w:pPr>
        <w:rPr>
          <w:rFonts w:asciiTheme="majorBidi" w:hAnsiTheme="majorBidi" w:cstheme="majorBidi"/>
          <w:b/>
          <w:bCs/>
          <w:color w:val="000000"/>
          <w:sz w:val="32"/>
          <w:szCs w:val="32"/>
          <w:shd w:val="clear" w:color="auto" w:fill="FFFFFF"/>
        </w:rPr>
      </w:pPr>
      <w:r w:rsidRPr="0043323C">
        <w:rPr>
          <w:rFonts w:asciiTheme="majorBidi" w:hAnsiTheme="majorBidi" w:cstheme="majorBidi"/>
          <w:b/>
          <w:bCs/>
          <w:color w:val="000000"/>
          <w:sz w:val="32"/>
          <w:szCs w:val="32"/>
          <w:shd w:val="clear" w:color="auto" w:fill="FFFFFF"/>
        </w:rPr>
        <w:t xml:space="preserve">Auteur : </w:t>
      </w:r>
      <w:proofErr w:type="spellStart"/>
      <w:r w:rsidR="00443C7B" w:rsidRPr="00443C7B">
        <w:rPr>
          <w:rFonts w:asciiTheme="majorBidi" w:hAnsiTheme="majorBidi" w:cstheme="majorBidi"/>
          <w:b/>
          <w:bCs/>
          <w:color w:val="000000"/>
          <w:sz w:val="32"/>
          <w:szCs w:val="32"/>
          <w:shd w:val="clear" w:color="auto" w:fill="FFFFFF"/>
        </w:rPr>
        <w:t>Kasmi</w:t>
      </w:r>
      <w:proofErr w:type="spellEnd"/>
      <w:r w:rsidR="00443C7B" w:rsidRPr="00443C7B">
        <w:rPr>
          <w:rFonts w:asciiTheme="majorBidi" w:hAnsiTheme="majorBidi" w:cstheme="majorBidi"/>
          <w:b/>
          <w:bCs/>
          <w:color w:val="000000"/>
          <w:sz w:val="32"/>
          <w:szCs w:val="32"/>
          <w:shd w:val="clear" w:color="auto" w:fill="FFFFFF"/>
        </w:rPr>
        <w:t>, Younes</w:t>
      </w:r>
      <w:bookmarkStart w:id="0" w:name="_GoBack"/>
      <w:bookmarkEnd w:id="0"/>
    </w:p>
    <w:p w:rsidR="00214E29" w:rsidRDefault="00DA44C6" w:rsidP="00DA44C6">
      <w:pPr>
        <w:rPr>
          <w:b/>
          <w:bCs/>
          <w:sz w:val="32"/>
          <w:szCs w:val="32"/>
        </w:rPr>
      </w:pPr>
      <w:r w:rsidRPr="00BF34ED">
        <w:rPr>
          <w:b/>
          <w:bCs/>
          <w:sz w:val="32"/>
          <w:szCs w:val="32"/>
        </w:rPr>
        <w:t xml:space="preserve"> </w:t>
      </w:r>
      <w:r w:rsidR="00144F6B" w:rsidRPr="00BF34ED">
        <w:rPr>
          <w:b/>
          <w:bCs/>
          <w:sz w:val="32"/>
          <w:szCs w:val="32"/>
        </w:rPr>
        <w:t>Résumé</w:t>
      </w:r>
      <w:r>
        <w:rPr>
          <w:b/>
          <w:bCs/>
          <w:sz w:val="32"/>
          <w:szCs w:val="32"/>
        </w:rPr>
        <w:t xml:space="preserve"> </w:t>
      </w:r>
      <w:r w:rsidR="00144F6B" w:rsidRPr="00BF34ED">
        <w:rPr>
          <w:b/>
          <w:bCs/>
          <w:sz w:val="32"/>
          <w:szCs w:val="32"/>
        </w:rPr>
        <w:t>:</w:t>
      </w:r>
    </w:p>
    <w:p w:rsidR="00443C7B" w:rsidRPr="00443C7B" w:rsidRDefault="00443C7B" w:rsidP="00443C7B">
      <w:pPr>
        <w:rPr>
          <w:b/>
          <w:bCs/>
          <w:sz w:val="32"/>
          <w:szCs w:val="32"/>
        </w:rPr>
      </w:pPr>
      <w:r w:rsidRPr="00443C7B">
        <w:rPr>
          <w:b/>
          <w:bCs/>
          <w:sz w:val="32"/>
          <w:szCs w:val="32"/>
        </w:rPr>
        <w:t xml:space="preserve">Les ruminants pâturant sont systématiquement infestés par des strongles gastro-intestinaux l’infestation chez les petits ruminants jeunes ou adultes, au-delà des pertes de production, celle-ci peut entraîner une dégradation de l’état général, tout cela est souvent du l’utilisation insuffisamment raisonnée d’anthelminthiques, ce qui entraine le développement de vers résistants. Aujourd’hui, il est donc nécessaire de mieux utiliser ces </w:t>
      </w:r>
      <w:proofErr w:type="spellStart"/>
      <w:r w:rsidRPr="00443C7B">
        <w:rPr>
          <w:b/>
          <w:bCs/>
          <w:sz w:val="32"/>
          <w:szCs w:val="32"/>
        </w:rPr>
        <w:t>traitements.Cet</w:t>
      </w:r>
      <w:proofErr w:type="spellEnd"/>
      <w:r w:rsidRPr="00443C7B">
        <w:rPr>
          <w:b/>
          <w:bCs/>
          <w:sz w:val="32"/>
          <w:szCs w:val="32"/>
        </w:rPr>
        <w:t xml:space="preserve"> usage systématique insuffisamment raisonné des AH a des conséquences négatives importantes : </w:t>
      </w:r>
      <w:proofErr w:type="spellStart"/>
      <w:r w:rsidRPr="00443C7B">
        <w:rPr>
          <w:b/>
          <w:bCs/>
          <w:sz w:val="32"/>
          <w:szCs w:val="32"/>
        </w:rPr>
        <w:t>coût</w:t>
      </w:r>
      <w:proofErr w:type="gramStart"/>
      <w:r w:rsidRPr="00443C7B">
        <w:rPr>
          <w:b/>
          <w:bCs/>
          <w:sz w:val="32"/>
          <w:szCs w:val="32"/>
        </w:rPr>
        <w:t>,impact</w:t>
      </w:r>
      <w:proofErr w:type="spellEnd"/>
      <w:proofErr w:type="gramEnd"/>
      <w:r w:rsidRPr="00443C7B">
        <w:rPr>
          <w:b/>
          <w:bCs/>
          <w:sz w:val="32"/>
          <w:szCs w:val="32"/>
        </w:rPr>
        <w:t xml:space="preserve"> sur l’environnement (microfaune prairial sensible aux résidus d’antiparasitaires présents dans les matières fécales des animaux traités), entrave au développement de l’immunité, et sélection de vers résistants aux antiparasitaires. L’apparition de ces résistances est déjà largement observées chez les petits ruminants, ces résistances entrainent des échecs de traitement et restreignent dangereusement l’arsenal thérapeutique disponible. Il devient donc indispensable de rationnaliser l’emploi de ces molécules, quelle que soit la filière, pour contrôler ces infestations mais aussi maîtriser les risques associés à un usage trop important des AH.</w:t>
      </w:r>
    </w:p>
    <w:p w:rsidR="00443C7B" w:rsidRPr="00443C7B" w:rsidRDefault="00443C7B" w:rsidP="00443C7B">
      <w:pPr>
        <w:rPr>
          <w:b/>
          <w:bCs/>
          <w:sz w:val="32"/>
          <w:szCs w:val="32"/>
        </w:rPr>
      </w:pPr>
      <w:r w:rsidRPr="00443C7B">
        <w:rPr>
          <w:b/>
          <w:bCs/>
          <w:sz w:val="32"/>
          <w:szCs w:val="32"/>
        </w:rPr>
        <w:t>L’objectif de cette présente recherche est de déterminer l’efficacité du traitement antiparasitaire à base d’</w:t>
      </w:r>
      <w:proofErr w:type="spellStart"/>
      <w:r w:rsidRPr="00443C7B">
        <w:rPr>
          <w:b/>
          <w:bCs/>
          <w:sz w:val="32"/>
          <w:szCs w:val="32"/>
        </w:rPr>
        <w:t>Ivermectine</w:t>
      </w:r>
      <w:proofErr w:type="spellEnd"/>
      <w:r w:rsidRPr="00443C7B">
        <w:rPr>
          <w:b/>
          <w:bCs/>
          <w:sz w:val="32"/>
          <w:szCs w:val="32"/>
        </w:rPr>
        <w:t xml:space="preserve"> et de l’</w:t>
      </w:r>
      <w:proofErr w:type="spellStart"/>
      <w:r w:rsidRPr="00443C7B">
        <w:rPr>
          <w:b/>
          <w:bCs/>
          <w:sz w:val="32"/>
          <w:szCs w:val="32"/>
        </w:rPr>
        <w:t>Albendazole</w:t>
      </w:r>
      <w:proofErr w:type="spellEnd"/>
      <w:r w:rsidRPr="00443C7B">
        <w:rPr>
          <w:b/>
          <w:bCs/>
          <w:sz w:val="32"/>
          <w:szCs w:val="32"/>
        </w:rPr>
        <w:t xml:space="preserve"> administrés au petits ruminants élevés à l’Ecole National Supérieur Vétérinaire d’Alger qui est composé de 25 ovins et de 25 caprins. A l’issue, un seul parasite isolé et identifié comme étant </w:t>
      </w:r>
      <w:proofErr w:type="spellStart"/>
      <w:r w:rsidRPr="00443C7B">
        <w:rPr>
          <w:b/>
          <w:bCs/>
          <w:sz w:val="32"/>
          <w:szCs w:val="32"/>
        </w:rPr>
        <w:t>Ostertagia</w:t>
      </w:r>
      <w:proofErr w:type="spellEnd"/>
      <w:r w:rsidRPr="00443C7B">
        <w:rPr>
          <w:b/>
          <w:bCs/>
          <w:sz w:val="32"/>
          <w:szCs w:val="32"/>
        </w:rPr>
        <w:t xml:space="preserve"> </w:t>
      </w:r>
      <w:proofErr w:type="spellStart"/>
      <w:r w:rsidRPr="00443C7B">
        <w:rPr>
          <w:b/>
          <w:bCs/>
          <w:sz w:val="32"/>
          <w:szCs w:val="32"/>
        </w:rPr>
        <w:t>spp</w:t>
      </w:r>
      <w:proofErr w:type="spellEnd"/>
      <w:r w:rsidRPr="00443C7B">
        <w:rPr>
          <w:b/>
          <w:bCs/>
          <w:sz w:val="32"/>
          <w:szCs w:val="32"/>
        </w:rPr>
        <w:t xml:space="preserve">. </w:t>
      </w:r>
      <w:proofErr w:type="gramStart"/>
      <w:r w:rsidRPr="00443C7B">
        <w:rPr>
          <w:b/>
          <w:bCs/>
          <w:sz w:val="32"/>
          <w:szCs w:val="32"/>
        </w:rPr>
        <w:t>avec</w:t>
      </w:r>
      <w:proofErr w:type="gramEnd"/>
      <w:r w:rsidRPr="00443C7B">
        <w:rPr>
          <w:b/>
          <w:bCs/>
          <w:sz w:val="32"/>
          <w:szCs w:val="32"/>
        </w:rPr>
        <w:t xml:space="preserve"> une fréquence de 24 % chez les caprins et 22% chez les ovins Mots-clés : strongles digestifs, petits ruminants, antiparasitaire, ENSV.</w:t>
      </w:r>
    </w:p>
    <w:p w:rsidR="00443C7B" w:rsidRPr="00443C7B" w:rsidRDefault="00443C7B" w:rsidP="00443C7B">
      <w:pPr>
        <w:rPr>
          <w:b/>
          <w:bCs/>
          <w:sz w:val="32"/>
          <w:szCs w:val="32"/>
        </w:rPr>
      </w:pPr>
    </w:p>
    <w:p w:rsidR="00443C7B" w:rsidRPr="00443C7B" w:rsidRDefault="00443C7B" w:rsidP="00443C7B">
      <w:pPr>
        <w:rPr>
          <w:b/>
          <w:bCs/>
          <w:sz w:val="32"/>
          <w:szCs w:val="32"/>
        </w:rPr>
      </w:pPr>
      <w:r w:rsidRPr="00443C7B">
        <w:rPr>
          <w:b/>
          <w:bCs/>
          <w:sz w:val="32"/>
          <w:szCs w:val="32"/>
        </w:rPr>
        <w:t>Abstract</w:t>
      </w:r>
    </w:p>
    <w:p w:rsidR="00443C7B" w:rsidRPr="00443C7B" w:rsidRDefault="00443C7B" w:rsidP="00443C7B">
      <w:pPr>
        <w:rPr>
          <w:b/>
          <w:bCs/>
          <w:sz w:val="32"/>
          <w:szCs w:val="32"/>
          <w:lang w:val="en-US"/>
        </w:rPr>
      </w:pPr>
      <w:r w:rsidRPr="00443C7B">
        <w:rPr>
          <w:b/>
          <w:bCs/>
          <w:sz w:val="32"/>
          <w:szCs w:val="32"/>
          <w:lang w:val="en-US"/>
        </w:rPr>
        <w:t xml:space="preserve">Grazing ruminants are systematically infested by gastrointestinal </w:t>
      </w:r>
      <w:proofErr w:type="spellStart"/>
      <w:r w:rsidRPr="00443C7B">
        <w:rPr>
          <w:b/>
          <w:bCs/>
          <w:sz w:val="32"/>
          <w:szCs w:val="32"/>
          <w:lang w:val="en-US"/>
        </w:rPr>
        <w:t>strongyles</w:t>
      </w:r>
      <w:proofErr w:type="spellEnd"/>
      <w:r w:rsidRPr="00443C7B">
        <w:rPr>
          <w:b/>
          <w:bCs/>
          <w:sz w:val="32"/>
          <w:szCs w:val="32"/>
          <w:lang w:val="en-US"/>
        </w:rPr>
        <w:t xml:space="preserve"> the infestation in young or adult small ruminants, beyond the production losses, this can lead to a deterioration of the general condition, all this is often the insufficiently reasoned use of </w:t>
      </w:r>
      <w:proofErr w:type="spellStart"/>
      <w:r w:rsidRPr="00443C7B">
        <w:rPr>
          <w:b/>
          <w:bCs/>
          <w:sz w:val="32"/>
          <w:szCs w:val="32"/>
          <w:lang w:val="en-US"/>
        </w:rPr>
        <w:t>anthelmintics</w:t>
      </w:r>
      <w:proofErr w:type="spellEnd"/>
      <w:r w:rsidRPr="00443C7B">
        <w:rPr>
          <w:b/>
          <w:bCs/>
          <w:sz w:val="32"/>
          <w:szCs w:val="32"/>
          <w:lang w:val="en-US"/>
        </w:rPr>
        <w:t xml:space="preserve">, which leads to the development of resistant worms. Today, therefore, it is necessary to make better use of these treatments. This insufficiently reasoned systematic use of HA has significant negative consequences: cost, impact on the environment (prairie </w:t>
      </w:r>
      <w:proofErr w:type="spellStart"/>
      <w:r w:rsidRPr="00443C7B">
        <w:rPr>
          <w:b/>
          <w:bCs/>
          <w:sz w:val="32"/>
          <w:szCs w:val="32"/>
          <w:lang w:val="en-US"/>
        </w:rPr>
        <w:t>microfauna</w:t>
      </w:r>
      <w:proofErr w:type="spellEnd"/>
      <w:r w:rsidRPr="00443C7B">
        <w:rPr>
          <w:b/>
          <w:bCs/>
          <w:sz w:val="32"/>
          <w:szCs w:val="32"/>
          <w:lang w:val="en-US"/>
        </w:rPr>
        <w:t xml:space="preserve"> sensitive to </w:t>
      </w:r>
      <w:proofErr w:type="spellStart"/>
      <w:r w:rsidRPr="00443C7B">
        <w:rPr>
          <w:b/>
          <w:bCs/>
          <w:sz w:val="32"/>
          <w:szCs w:val="32"/>
          <w:lang w:val="en-US"/>
        </w:rPr>
        <w:t>antiparasitic</w:t>
      </w:r>
      <w:proofErr w:type="spellEnd"/>
      <w:r w:rsidRPr="00443C7B">
        <w:rPr>
          <w:b/>
          <w:bCs/>
          <w:sz w:val="32"/>
          <w:szCs w:val="32"/>
          <w:lang w:val="en-US"/>
        </w:rPr>
        <w:t xml:space="preserve"> residues present in the </w:t>
      </w:r>
      <w:proofErr w:type="spellStart"/>
      <w:r w:rsidRPr="00443C7B">
        <w:rPr>
          <w:b/>
          <w:bCs/>
          <w:sz w:val="32"/>
          <w:szCs w:val="32"/>
          <w:lang w:val="en-US"/>
        </w:rPr>
        <w:t>faeces</w:t>
      </w:r>
      <w:proofErr w:type="spellEnd"/>
      <w:r w:rsidRPr="00443C7B">
        <w:rPr>
          <w:b/>
          <w:bCs/>
          <w:sz w:val="32"/>
          <w:szCs w:val="32"/>
          <w:lang w:val="en-US"/>
        </w:rPr>
        <w:t xml:space="preserve"> of treated animals), hinders the development of immunity, and selection of parasite resistant worms. The appearance of this resistance is already widely observed in small ruminants; this resistance leads to treatment failures and dangerously limits the available therapeutic arsenal. It therefore becomes essential to rationalize the use of these molecules, whatever the sector, to control these infestations but also to control the risks associated with excessive use of HA. The objective of this present research is to determine the effectiveness of the treatment administered to the breeding of the National Veterinary School of Algiers.</w:t>
      </w:r>
    </w:p>
    <w:p w:rsidR="00443C7B" w:rsidRPr="00443C7B" w:rsidRDefault="00443C7B" w:rsidP="00443C7B">
      <w:pPr>
        <w:rPr>
          <w:b/>
          <w:bCs/>
          <w:sz w:val="32"/>
          <w:szCs w:val="32"/>
          <w:lang w:val="en-US"/>
        </w:rPr>
      </w:pPr>
      <w:r w:rsidRPr="00443C7B">
        <w:rPr>
          <w:b/>
          <w:bCs/>
          <w:sz w:val="32"/>
          <w:szCs w:val="32"/>
          <w:lang w:val="en-US"/>
        </w:rPr>
        <w:t xml:space="preserve"> </w:t>
      </w:r>
    </w:p>
    <w:p w:rsidR="00443C7B" w:rsidRPr="00443C7B" w:rsidRDefault="00443C7B" w:rsidP="00DA44C6">
      <w:pPr>
        <w:rPr>
          <w:b/>
          <w:bCs/>
          <w:sz w:val="32"/>
          <w:szCs w:val="32"/>
          <w:lang w:val="en-US"/>
        </w:rPr>
      </w:pPr>
    </w:p>
    <w:sectPr w:rsidR="00443C7B" w:rsidRPr="00443C7B"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2F6FAB"/>
    <w:rsid w:val="0030688C"/>
    <w:rsid w:val="0032534C"/>
    <w:rsid w:val="00340E0A"/>
    <w:rsid w:val="0035221B"/>
    <w:rsid w:val="00352B1C"/>
    <w:rsid w:val="00362CFE"/>
    <w:rsid w:val="003633C9"/>
    <w:rsid w:val="00371BCD"/>
    <w:rsid w:val="00380D3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323C"/>
    <w:rsid w:val="00434C4B"/>
    <w:rsid w:val="0043633B"/>
    <w:rsid w:val="00440248"/>
    <w:rsid w:val="00442451"/>
    <w:rsid w:val="00442495"/>
    <w:rsid w:val="00443C7B"/>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1CF4"/>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E2216"/>
    <w:rsid w:val="007E3AF8"/>
    <w:rsid w:val="007F1440"/>
    <w:rsid w:val="00806E36"/>
    <w:rsid w:val="00820DDF"/>
    <w:rsid w:val="00822F89"/>
    <w:rsid w:val="008328E9"/>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63E5"/>
    <w:rsid w:val="00E239A4"/>
    <w:rsid w:val="00E34C54"/>
    <w:rsid w:val="00E430DD"/>
    <w:rsid w:val="00E53EB6"/>
    <w:rsid w:val="00E53FCA"/>
    <w:rsid w:val="00E60F6A"/>
    <w:rsid w:val="00E65F7B"/>
    <w:rsid w:val="00E87341"/>
    <w:rsid w:val="00E90C74"/>
    <w:rsid w:val="00E97B0C"/>
    <w:rsid w:val="00EA43F8"/>
    <w:rsid w:val="00EC0CC8"/>
    <w:rsid w:val="00ED299A"/>
    <w:rsid w:val="00EE6551"/>
    <w:rsid w:val="00EF4504"/>
    <w:rsid w:val="00EF479D"/>
    <w:rsid w:val="00EF67EF"/>
    <w:rsid w:val="00F01013"/>
    <w:rsid w:val="00F101E7"/>
    <w:rsid w:val="00F17635"/>
    <w:rsid w:val="00F22CD1"/>
    <w:rsid w:val="00F353AA"/>
    <w:rsid w:val="00F50A22"/>
    <w:rsid w:val="00F63C5C"/>
    <w:rsid w:val="00F716C0"/>
    <w:rsid w:val="00F75A1F"/>
    <w:rsid w:val="00F84C0C"/>
    <w:rsid w:val="00F90C8A"/>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85CF0-4D31-43D6-B43E-0E835D6C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872</cp:revision>
  <dcterms:created xsi:type="dcterms:W3CDTF">2019-12-10T13:04:00Z</dcterms:created>
  <dcterms:modified xsi:type="dcterms:W3CDTF">2021-11-23T09:45:00Z</dcterms:modified>
</cp:coreProperties>
</file>