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FB" w:rsidRDefault="00293792" w:rsidP="00061364">
      <w:pPr>
        <w:jc w:val="center"/>
      </w:pPr>
      <w:r w:rsidRPr="008461FF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Résumé du PFE</w:t>
      </w:r>
      <w:r w:rsidR="00C737C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="00F1763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:</w:t>
      </w:r>
      <w:r w:rsidR="000C2992" w:rsidRPr="00326D29">
        <w:rPr>
          <w:b/>
          <w:bCs/>
          <w:sz w:val="28"/>
          <w:szCs w:val="28"/>
        </w:rPr>
        <w:t xml:space="preserve"> </w:t>
      </w:r>
      <w:r w:rsidR="00061364" w:rsidRPr="00061364">
        <w:rPr>
          <w:b/>
          <w:bCs/>
          <w:sz w:val="28"/>
          <w:szCs w:val="28"/>
        </w:rPr>
        <w:t xml:space="preserve">Etude de la prévalence d’excrétion de </w:t>
      </w:r>
      <w:proofErr w:type="spellStart"/>
      <w:r w:rsidR="00061364" w:rsidRPr="00061364">
        <w:rPr>
          <w:b/>
          <w:bCs/>
          <w:sz w:val="28"/>
          <w:szCs w:val="28"/>
        </w:rPr>
        <w:t>cryptosporidium</w:t>
      </w:r>
      <w:proofErr w:type="spellEnd"/>
      <w:r w:rsidR="00061364" w:rsidRPr="00061364">
        <w:rPr>
          <w:b/>
          <w:bCs/>
          <w:sz w:val="28"/>
          <w:szCs w:val="28"/>
        </w:rPr>
        <w:t xml:space="preserve"> </w:t>
      </w:r>
      <w:proofErr w:type="spellStart"/>
      <w:r w:rsidR="00061364" w:rsidRPr="00061364">
        <w:rPr>
          <w:b/>
          <w:bCs/>
          <w:sz w:val="28"/>
          <w:szCs w:val="28"/>
        </w:rPr>
        <w:t>spp</w:t>
      </w:r>
      <w:proofErr w:type="spellEnd"/>
      <w:r w:rsidR="00061364" w:rsidRPr="00061364">
        <w:rPr>
          <w:b/>
          <w:bCs/>
          <w:sz w:val="28"/>
          <w:szCs w:val="28"/>
        </w:rPr>
        <w:t xml:space="preserve">. </w:t>
      </w:r>
      <w:proofErr w:type="gramStart"/>
      <w:r w:rsidR="00061364" w:rsidRPr="00061364">
        <w:rPr>
          <w:b/>
          <w:bCs/>
          <w:sz w:val="28"/>
          <w:szCs w:val="28"/>
        </w:rPr>
        <w:t>et</w:t>
      </w:r>
      <w:proofErr w:type="gramEnd"/>
      <w:r w:rsidR="00061364" w:rsidRPr="00061364">
        <w:rPr>
          <w:b/>
          <w:bCs/>
          <w:sz w:val="28"/>
          <w:szCs w:val="28"/>
        </w:rPr>
        <w:t xml:space="preserve"> de Giardia </w:t>
      </w:r>
      <w:proofErr w:type="spellStart"/>
      <w:r w:rsidR="00061364" w:rsidRPr="00061364">
        <w:rPr>
          <w:b/>
          <w:bCs/>
          <w:sz w:val="28"/>
          <w:szCs w:val="28"/>
        </w:rPr>
        <w:t>duodenalis</w:t>
      </w:r>
      <w:proofErr w:type="spellEnd"/>
      <w:r w:rsidR="00061364" w:rsidRPr="00061364">
        <w:rPr>
          <w:b/>
          <w:bCs/>
          <w:sz w:val="28"/>
          <w:szCs w:val="28"/>
        </w:rPr>
        <w:t xml:space="preserve"> chez les bovins, ovins et caprins dans quatre wilayas dans le centre et l’est de l’Algérie</w:t>
      </w:r>
    </w:p>
    <w:p w:rsidR="00326D29" w:rsidRDefault="00144F6B" w:rsidP="00061364">
      <w:r w:rsidRPr="00BF34ED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</w:t>
      </w:r>
      <w:r w:rsidR="00443C7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:</w:t>
      </w:r>
      <w:r w:rsidR="00443C7B" w:rsidRPr="00443C7B">
        <w:t xml:space="preserve"> </w:t>
      </w:r>
      <w:proofErr w:type="spellStart"/>
      <w:r w:rsidR="00061364" w:rsidRPr="00061364">
        <w:rPr>
          <w:b/>
          <w:bCs/>
          <w:sz w:val="32"/>
          <w:szCs w:val="32"/>
        </w:rPr>
        <w:t>Chedri</w:t>
      </w:r>
      <w:proofErr w:type="spellEnd"/>
      <w:r w:rsidR="00061364" w:rsidRPr="00061364">
        <w:rPr>
          <w:b/>
          <w:bCs/>
          <w:sz w:val="32"/>
          <w:szCs w:val="32"/>
        </w:rPr>
        <w:t xml:space="preserve"> </w:t>
      </w:r>
      <w:proofErr w:type="spellStart"/>
      <w:r w:rsidR="00061364" w:rsidRPr="00061364">
        <w:rPr>
          <w:b/>
          <w:bCs/>
          <w:sz w:val="32"/>
          <w:szCs w:val="32"/>
        </w:rPr>
        <w:t>Maamar</w:t>
      </w:r>
      <w:proofErr w:type="spellEnd"/>
      <w:r w:rsidR="00061364" w:rsidRPr="00061364">
        <w:rPr>
          <w:b/>
          <w:bCs/>
          <w:sz w:val="32"/>
          <w:szCs w:val="32"/>
        </w:rPr>
        <w:t xml:space="preserve">, </w:t>
      </w:r>
      <w:proofErr w:type="spellStart"/>
      <w:r w:rsidR="00061364" w:rsidRPr="00061364">
        <w:rPr>
          <w:b/>
          <w:bCs/>
          <w:sz w:val="32"/>
          <w:szCs w:val="32"/>
        </w:rPr>
        <w:t>Zakar</w:t>
      </w:r>
      <w:proofErr w:type="spellEnd"/>
    </w:p>
    <w:p w:rsidR="0043323C" w:rsidRDefault="0043323C" w:rsidP="00061364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43323C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 :</w:t>
      </w:r>
      <w:r w:rsidR="00431AA6" w:rsidRPr="00431AA6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61364" w:rsidRPr="0006136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Belaidi</w:t>
      </w:r>
      <w:proofErr w:type="spellEnd"/>
      <w:r w:rsidR="00061364" w:rsidRPr="0006136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, Mouloud</w:t>
      </w:r>
    </w:p>
    <w:p w:rsidR="00061364" w:rsidRDefault="00061364" w:rsidP="00061364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06136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Auteur : </w:t>
      </w:r>
      <w:bookmarkStart w:id="0" w:name="_GoBack"/>
      <w:bookmarkEnd w:id="0"/>
      <w:r w:rsidRPr="0006136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Saada, </w:t>
      </w:r>
      <w:proofErr w:type="spellStart"/>
      <w:r w:rsidRPr="0006136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Abderehmane</w:t>
      </w:r>
      <w:proofErr w:type="spellEnd"/>
    </w:p>
    <w:p w:rsidR="00214E29" w:rsidRDefault="00DA44C6" w:rsidP="00DA44C6">
      <w:pPr>
        <w:rPr>
          <w:b/>
          <w:bCs/>
          <w:sz w:val="32"/>
          <w:szCs w:val="32"/>
        </w:rPr>
      </w:pPr>
      <w:r w:rsidRPr="00BF34ED">
        <w:rPr>
          <w:b/>
          <w:bCs/>
          <w:sz w:val="32"/>
          <w:szCs w:val="32"/>
        </w:rPr>
        <w:t xml:space="preserve"> </w:t>
      </w:r>
      <w:r w:rsidR="00144F6B" w:rsidRPr="00BF34ED">
        <w:rPr>
          <w:b/>
          <w:bCs/>
          <w:sz w:val="32"/>
          <w:szCs w:val="32"/>
        </w:rPr>
        <w:t>Résumé</w:t>
      </w:r>
      <w:r>
        <w:rPr>
          <w:b/>
          <w:bCs/>
          <w:sz w:val="32"/>
          <w:szCs w:val="32"/>
        </w:rPr>
        <w:t xml:space="preserve"> </w:t>
      </w:r>
      <w:r w:rsidR="00144F6B" w:rsidRPr="00BF34ED">
        <w:rPr>
          <w:b/>
          <w:bCs/>
          <w:sz w:val="32"/>
          <w:szCs w:val="32"/>
        </w:rPr>
        <w:t>:</w:t>
      </w:r>
    </w:p>
    <w:p w:rsidR="00061364" w:rsidRDefault="00061364" w:rsidP="00DA44C6">
      <w:pPr>
        <w:rPr>
          <w:b/>
          <w:bCs/>
          <w:sz w:val="32"/>
          <w:szCs w:val="32"/>
        </w:rPr>
      </w:pPr>
    </w:p>
    <w:p w:rsidR="00061364" w:rsidRPr="00061364" w:rsidRDefault="00061364" w:rsidP="00061364">
      <w:pPr>
        <w:rPr>
          <w:b/>
          <w:bCs/>
          <w:sz w:val="32"/>
          <w:szCs w:val="32"/>
        </w:rPr>
      </w:pPr>
      <w:r w:rsidRPr="00061364">
        <w:rPr>
          <w:b/>
          <w:bCs/>
          <w:sz w:val="32"/>
          <w:szCs w:val="32"/>
        </w:rPr>
        <w:t xml:space="preserve">Dans la période allant de Janvier 2021 à Juin 2021, une étude a été menée pour but de  déterminer l’interaction entre l’excrétion des oocystes de </w:t>
      </w:r>
      <w:proofErr w:type="spellStart"/>
      <w:r w:rsidRPr="00061364">
        <w:rPr>
          <w:b/>
          <w:bCs/>
          <w:sz w:val="32"/>
          <w:szCs w:val="32"/>
        </w:rPr>
        <w:t>Cryptosporidium</w:t>
      </w:r>
      <w:proofErr w:type="spellEnd"/>
      <w:r w:rsidRPr="00061364">
        <w:rPr>
          <w:b/>
          <w:bCs/>
          <w:sz w:val="32"/>
          <w:szCs w:val="32"/>
        </w:rPr>
        <w:t xml:space="preserve"> et des kystes de Giardia et certains facteurs de risque incriminées dans la propagation ces deux parasitoses dans les élevages bovins, ovins et caprins : 21 prélèvements bovins, 7 prélèvements ovins et 7 prélèvement caprins âgés entre 1à 90 jours issus de 13 élevages répartis sur 4 wilayas dans le centre et l’est de l’Algérie afin de déterminer le taux d’excrétion des oocystes et de kyste de </w:t>
      </w:r>
      <w:proofErr w:type="spellStart"/>
      <w:r w:rsidRPr="00061364">
        <w:rPr>
          <w:b/>
          <w:bCs/>
          <w:sz w:val="32"/>
          <w:szCs w:val="32"/>
        </w:rPr>
        <w:t>Cryptosporidium</w:t>
      </w:r>
      <w:proofErr w:type="spellEnd"/>
      <w:r w:rsidRPr="00061364">
        <w:rPr>
          <w:b/>
          <w:bCs/>
          <w:sz w:val="32"/>
          <w:szCs w:val="32"/>
        </w:rPr>
        <w:t xml:space="preserve"> et de Giardia en utilisant la technique de </w:t>
      </w:r>
      <w:proofErr w:type="spellStart"/>
      <w:r w:rsidRPr="00061364">
        <w:rPr>
          <w:b/>
          <w:bCs/>
          <w:sz w:val="32"/>
          <w:szCs w:val="32"/>
        </w:rPr>
        <w:t>Zieh</w:t>
      </w:r>
      <w:proofErr w:type="spellEnd"/>
      <w:r w:rsidRPr="00061364">
        <w:rPr>
          <w:b/>
          <w:bCs/>
          <w:sz w:val="32"/>
          <w:szCs w:val="32"/>
        </w:rPr>
        <w:t xml:space="preserve"> </w:t>
      </w:r>
      <w:proofErr w:type="spellStart"/>
      <w:r w:rsidRPr="00061364">
        <w:rPr>
          <w:b/>
          <w:bCs/>
          <w:sz w:val="32"/>
          <w:szCs w:val="32"/>
        </w:rPr>
        <w:t>Neelsen</w:t>
      </w:r>
      <w:proofErr w:type="spellEnd"/>
      <w:r w:rsidRPr="00061364">
        <w:rPr>
          <w:b/>
          <w:bCs/>
          <w:sz w:val="32"/>
          <w:szCs w:val="32"/>
        </w:rPr>
        <w:t xml:space="preserve"> pour </w:t>
      </w:r>
      <w:proofErr w:type="spellStart"/>
      <w:r w:rsidRPr="00061364">
        <w:rPr>
          <w:b/>
          <w:bCs/>
          <w:sz w:val="32"/>
          <w:szCs w:val="32"/>
        </w:rPr>
        <w:t>Cryptosporidium</w:t>
      </w:r>
      <w:proofErr w:type="spellEnd"/>
      <w:r w:rsidRPr="00061364">
        <w:rPr>
          <w:b/>
          <w:bCs/>
          <w:sz w:val="32"/>
          <w:szCs w:val="32"/>
        </w:rPr>
        <w:t xml:space="preserve"> et la technique de Ritchie pour Giardia.</w:t>
      </w:r>
    </w:p>
    <w:p w:rsidR="00061364" w:rsidRPr="00061364" w:rsidRDefault="00061364" w:rsidP="00061364">
      <w:pPr>
        <w:rPr>
          <w:b/>
          <w:bCs/>
          <w:sz w:val="32"/>
          <w:szCs w:val="32"/>
        </w:rPr>
      </w:pPr>
      <w:r w:rsidRPr="00061364">
        <w:rPr>
          <w:b/>
          <w:bCs/>
          <w:sz w:val="32"/>
          <w:szCs w:val="32"/>
        </w:rPr>
        <w:t xml:space="preserve">Les résultats font apparaitre une prévalence globale des parasites de 57% chez les bovins, 29% chez les ovins et 40% chez les caprins. L’âge apparait comme le facteur le plus influençant, le sexe, le statut immunitaire des mères, la prise </w:t>
      </w:r>
      <w:proofErr w:type="spellStart"/>
      <w:r w:rsidRPr="00061364">
        <w:rPr>
          <w:b/>
          <w:bCs/>
          <w:sz w:val="32"/>
          <w:szCs w:val="32"/>
        </w:rPr>
        <w:t>colostrale</w:t>
      </w:r>
      <w:proofErr w:type="spellEnd"/>
      <w:r w:rsidRPr="00061364">
        <w:rPr>
          <w:b/>
          <w:bCs/>
          <w:sz w:val="32"/>
          <w:szCs w:val="32"/>
        </w:rPr>
        <w:t>, l’état clinique, l’espèce ainsi le type d’élevage et le type du box.</w:t>
      </w:r>
    </w:p>
    <w:p w:rsidR="00061364" w:rsidRPr="00061364" w:rsidRDefault="00061364" w:rsidP="00061364">
      <w:pPr>
        <w:rPr>
          <w:b/>
          <w:bCs/>
          <w:sz w:val="32"/>
          <w:szCs w:val="32"/>
        </w:rPr>
      </w:pPr>
      <w:r w:rsidRPr="00061364">
        <w:rPr>
          <w:b/>
          <w:bCs/>
          <w:sz w:val="32"/>
          <w:szCs w:val="32"/>
        </w:rPr>
        <w:t xml:space="preserve">La prise </w:t>
      </w:r>
      <w:proofErr w:type="spellStart"/>
      <w:r w:rsidRPr="00061364">
        <w:rPr>
          <w:b/>
          <w:bCs/>
          <w:sz w:val="32"/>
          <w:szCs w:val="32"/>
        </w:rPr>
        <w:t>colostrale</w:t>
      </w:r>
      <w:proofErr w:type="spellEnd"/>
      <w:r w:rsidRPr="00061364">
        <w:rPr>
          <w:b/>
          <w:bCs/>
          <w:sz w:val="32"/>
          <w:szCs w:val="32"/>
        </w:rPr>
        <w:t xml:space="preserve"> selon les normes conventionnelle ne permet pas de protéger le nouveau-né contre la sévérité de l’infection.</w:t>
      </w:r>
    </w:p>
    <w:p w:rsidR="00061364" w:rsidRPr="00061364" w:rsidRDefault="00061364" w:rsidP="00061364">
      <w:pPr>
        <w:rPr>
          <w:b/>
          <w:bCs/>
          <w:sz w:val="32"/>
          <w:szCs w:val="32"/>
        </w:rPr>
      </w:pPr>
      <w:r w:rsidRPr="00061364">
        <w:rPr>
          <w:b/>
          <w:bCs/>
          <w:sz w:val="32"/>
          <w:szCs w:val="32"/>
        </w:rPr>
        <w:t xml:space="preserve">Ce travail montre que l’application d’une prophylaxie rigoureuse pourrait diminuer l’incidence de la </w:t>
      </w:r>
      <w:proofErr w:type="spellStart"/>
      <w:r w:rsidRPr="00061364">
        <w:rPr>
          <w:b/>
          <w:bCs/>
          <w:sz w:val="32"/>
          <w:szCs w:val="32"/>
        </w:rPr>
        <w:t>Cryptosporidiose</w:t>
      </w:r>
      <w:proofErr w:type="spellEnd"/>
      <w:r w:rsidRPr="00061364">
        <w:rPr>
          <w:b/>
          <w:bCs/>
          <w:sz w:val="32"/>
          <w:szCs w:val="32"/>
        </w:rPr>
        <w:t xml:space="preserve"> et de la </w:t>
      </w:r>
      <w:proofErr w:type="spellStart"/>
      <w:r w:rsidRPr="00061364">
        <w:rPr>
          <w:b/>
          <w:bCs/>
          <w:sz w:val="32"/>
          <w:szCs w:val="32"/>
        </w:rPr>
        <w:t>Giardiose</w:t>
      </w:r>
      <w:proofErr w:type="spellEnd"/>
      <w:r w:rsidRPr="00061364">
        <w:rPr>
          <w:b/>
          <w:bCs/>
          <w:sz w:val="32"/>
          <w:szCs w:val="32"/>
        </w:rPr>
        <w:t xml:space="preserve"> dans les élevages.</w:t>
      </w:r>
    </w:p>
    <w:p w:rsidR="00061364" w:rsidRPr="00061364" w:rsidRDefault="00061364" w:rsidP="00061364">
      <w:pPr>
        <w:rPr>
          <w:b/>
          <w:bCs/>
          <w:sz w:val="32"/>
          <w:szCs w:val="32"/>
          <w:lang w:val="en-US"/>
        </w:rPr>
      </w:pPr>
      <w:proofErr w:type="gramStart"/>
      <w:r w:rsidRPr="00061364">
        <w:rPr>
          <w:b/>
          <w:bCs/>
          <w:sz w:val="32"/>
          <w:szCs w:val="32"/>
          <w:lang w:val="en-US"/>
        </w:rPr>
        <w:t>Abstract :</w:t>
      </w:r>
      <w:proofErr w:type="gramEnd"/>
      <w:r w:rsidRPr="00061364">
        <w:rPr>
          <w:b/>
          <w:bCs/>
          <w:sz w:val="32"/>
          <w:szCs w:val="32"/>
          <w:lang w:val="en-US"/>
        </w:rPr>
        <w:t xml:space="preserve"> </w:t>
      </w:r>
      <w:r w:rsidRPr="00061364">
        <w:rPr>
          <w:b/>
          <w:bCs/>
          <w:sz w:val="32"/>
          <w:szCs w:val="32"/>
          <w:lang w:val="en-US"/>
        </w:rPr>
        <w:tab/>
      </w:r>
    </w:p>
    <w:p w:rsidR="00061364" w:rsidRPr="00061364" w:rsidRDefault="00061364" w:rsidP="00061364">
      <w:pPr>
        <w:rPr>
          <w:b/>
          <w:bCs/>
          <w:sz w:val="32"/>
          <w:szCs w:val="32"/>
          <w:lang w:val="en-US"/>
        </w:rPr>
      </w:pPr>
      <w:r w:rsidRPr="00061364">
        <w:rPr>
          <w:b/>
          <w:bCs/>
          <w:sz w:val="32"/>
          <w:szCs w:val="32"/>
          <w:lang w:val="en-US"/>
        </w:rPr>
        <w:lastRenderedPageBreak/>
        <w:t xml:space="preserve">In the period from January 2021 to June 2021, a study was carried out to determine the interaction between the excretion of Cryptosporidium </w:t>
      </w:r>
      <w:proofErr w:type="spellStart"/>
      <w:r w:rsidRPr="00061364">
        <w:rPr>
          <w:b/>
          <w:bCs/>
          <w:sz w:val="32"/>
          <w:szCs w:val="32"/>
          <w:lang w:val="en-US"/>
        </w:rPr>
        <w:t>oocysts</w:t>
      </w:r>
      <w:proofErr w:type="spellEnd"/>
      <w:r w:rsidRPr="00061364">
        <w:rPr>
          <w:b/>
          <w:bCs/>
          <w:sz w:val="32"/>
          <w:szCs w:val="32"/>
          <w:lang w:val="en-US"/>
        </w:rPr>
        <w:t xml:space="preserve"> and Giardia cysts and certain risk factors implicated in the spread of these two </w:t>
      </w:r>
      <w:proofErr w:type="spellStart"/>
      <w:r w:rsidRPr="00061364">
        <w:rPr>
          <w:b/>
          <w:bCs/>
          <w:sz w:val="32"/>
          <w:szCs w:val="32"/>
          <w:lang w:val="en-US"/>
        </w:rPr>
        <w:t>parasitoses</w:t>
      </w:r>
      <w:proofErr w:type="spellEnd"/>
      <w:r w:rsidRPr="00061364">
        <w:rPr>
          <w:b/>
          <w:bCs/>
          <w:sz w:val="32"/>
          <w:szCs w:val="32"/>
          <w:lang w:val="en-US"/>
        </w:rPr>
        <w:t xml:space="preserve"> in the Cattle, sheep and goat farms: 21 cattle samples, 7 sheep samples and 7 goat samples aged between 1 to 90 days from 13 farms spread over 4 </w:t>
      </w:r>
      <w:proofErr w:type="spellStart"/>
      <w:r w:rsidRPr="00061364">
        <w:rPr>
          <w:b/>
          <w:bCs/>
          <w:sz w:val="32"/>
          <w:szCs w:val="32"/>
          <w:lang w:val="en-US"/>
        </w:rPr>
        <w:t>wilayas</w:t>
      </w:r>
      <w:proofErr w:type="spellEnd"/>
      <w:r w:rsidRPr="00061364">
        <w:rPr>
          <w:b/>
          <w:bCs/>
          <w:sz w:val="32"/>
          <w:szCs w:val="32"/>
          <w:lang w:val="en-US"/>
        </w:rPr>
        <w:t xml:space="preserve"> in central and eastern Algeria to determine the excretion rate Cryptosporidium and Giardia </w:t>
      </w:r>
      <w:proofErr w:type="spellStart"/>
      <w:r w:rsidRPr="00061364">
        <w:rPr>
          <w:b/>
          <w:bCs/>
          <w:sz w:val="32"/>
          <w:szCs w:val="32"/>
          <w:lang w:val="en-US"/>
        </w:rPr>
        <w:t>oocysts</w:t>
      </w:r>
      <w:proofErr w:type="spellEnd"/>
      <w:r w:rsidRPr="00061364">
        <w:rPr>
          <w:b/>
          <w:bCs/>
          <w:sz w:val="32"/>
          <w:szCs w:val="32"/>
          <w:lang w:val="en-US"/>
        </w:rPr>
        <w:t xml:space="preserve"> and cysts using </w:t>
      </w:r>
      <w:proofErr w:type="spellStart"/>
      <w:r w:rsidRPr="00061364">
        <w:rPr>
          <w:b/>
          <w:bCs/>
          <w:sz w:val="32"/>
          <w:szCs w:val="32"/>
          <w:lang w:val="en-US"/>
        </w:rPr>
        <w:t>Zieh</w:t>
      </w:r>
      <w:proofErr w:type="spellEnd"/>
      <w:r w:rsidRPr="00061364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061364">
        <w:rPr>
          <w:b/>
          <w:bCs/>
          <w:sz w:val="32"/>
          <w:szCs w:val="32"/>
          <w:lang w:val="en-US"/>
        </w:rPr>
        <w:t>Neelsen's</w:t>
      </w:r>
      <w:proofErr w:type="spellEnd"/>
      <w:r w:rsidRPr="00061364">
        <w:rPr>
          <w:b/>
          <w:bCs/>
          <w:sz w:val="32"/>
          <w:szCs w:val="32"/>
          <w:lang w:val="en-US"/>
        </w:rPr>
        <w:t xml:space="preserve"> technique for Cryptosporidium and Ritchie's technique for Giardia.</w:t>
      </w:r>
    </w:p>
    <w:p w:rsidR="00061364" w:rsidRPr="00061364" w:rsidRDefault="00061364" w:rsidP="00061364">
      <w:pPr>
        <w:rPr>
          <w:b/>
          <w:bCs/>
          <w:sz w:val="32"/>
          <w:szCs w:val="32"/>
          <w:lang w:val="en-US"/>
        </w:rPr>
      </w:pPr>
      <w:r w:rsidRPr="00061364">
        <w:rPr>
          <w:b/>
          <w:bCs/>
          <w:sz w:val="32"/>
          <w:szCs w:val="32"/>
          <w:lang w:val="en-US"/>
        </w:rPr>
        <w:t xml:space="preserve">The results show an overall parasite prevalence of 57% in cattle, 29% in sheep and 40% in goats. Age appears to be the most influencing factor, gender, mothers' immune status, </w:t>
      </w:r>
      <w:proofErr w:type="spellStart"/>
      <w:r w:rsidRPr="00061364">
        <w:rPr>
          <w:b/>
          <w:bCs/>
          <w:sz w:val="32"/>
          <w:szCs w:val="32"/>
          <w:lang w:val="en-US"/>
        </w:rPr>
        <w:t>colostral</w:t>
      </w:r>
      <w:proofErr w:type="spellEnd"/>
      <w:r w:rsidRPr="00061364">
        <w:rPr>
          <w:b/>
          <w:bCs/>
          <w:sz w:val="32"/>
          <w:szCs w:val="32"/>
          <w:lang w:val="en-US"/>
        </w:rPr>
        <w:t xml:space="preserve"> intake, clinical condition, species as well as type of breeding and type of box.</w:t>
      </w:r>
    </w:p>
    <w:p w:rsidR="00061364" w:rsidRPr="00061364" w:rsidRDefault="00061364" w:rsidP="00061364">
      <w:pPr>
        <w:rPr>
          <w:b/>
          <w:bCs/>
          <w:sz w:val="32"/>
          <w:szCs w:val="32"/>
          <w:lang w:val="en-US"/>
        </w:rPr>
      </w:pPr>
      <w:r w:rsidRPr="00061364">
        <w:rPr>
          <w:b/>
          <w:bCs/>
          <w:sz w:val="32"/>
          <w:szCs w:val="32"/>
          <w:lang w:val="en-US"/>
        </w:rPr>
        <w:t xml:space="preserve">Taking </w:t>
      </w:r>
      <w:proofErr w:type="spellStart"/>
      <w:r w:rsidRPr="00061364">
        <w:rPr>
          <w:b/>
          <w:bCs/>
          <w:sz w:val="32"/>
          <w:szCs w:val="32"/>
          <w:lang w:val="en-US"/>
        </w:rPr>
        <w:t>colostral</w:t>
      </w:r>
      <w:proofErr w:type="spellEnd"/>
      <w:r w:rsidRPr="00061364">
        <w:rPr>
          <w:b/>
          <w:bCs/>
          <w:sz w:val="32"/>
          <w:szCs w:val="32"/>
          <w:lang w:val="en-US"/>
        </w:rPr>
        <w:t xml:space="preserve"> according to conventional standards doesn’t help protect the newborn from the severity of the infection.</w:t>
      </w:r>
    </w:p>
    <w:p w:rsidR="00061364" w:rsidRPr="00061364" w:rsidRDefault="00061364" w:rsidP="00061364">
      <w:pPr>
        <w:rPr>
          <w:b/>
          <w:bCs/>
          <w:sz w:val="32"/>
          <w:szCs w:val="32"/>
          <w:lang w:val="en-US"/>
        </w:rPr>
      </w:pPr>
      <w:r w:rsidRPr="00061364">
        <w:rPr>
          <w:b/>
          <w:bCs/>
          <w:sz w:val="32"/>
          <w:szCs w:val="32"/>
          <w:lang w:val="en-US"/>
        </w:rPr>
        <w:t xml:space="preserve">This work shows that the application of rigorous prophylaxis could decrease the incidence of Cryptosporidiosis and </w:t>
      </w:r>
      <w:proofErr w:type="spellStart"/>
      <w:r w:rsidRPr="00061364">
        <w:rPr>
          <w:b/>
          <w:bCs/>
          <w:sz w:val="32"/>
          <w:szCs w:val="32"/>
          <w:lang w:val="en-US"/>
        </w:rPr>
        <w:t>Giardiosis</w:t>
      </w:r>
      <w:proofErr w:type="spellEnd"/>
      <w:r w:rsidRPr="00061364">
        <w:rPr>
          <w:b/>
          <w:bCs/>
          <w:sz w:val="32"/>
          <w:szCs w:val="32"/>
          <w:lang w:val="en-US"/>
        </w:rPr>
        <w:t xml:space="preserve"> in herds.</w:t>
      </w:r>
    </w:p>
    <w:p w:rsidR="00061364" w:rsidRPr="00061364" w:rsidRDefault="00061364" w:rsidP="00061364">
      <w:pPr>
        <w:rPr>
          <w:b/>
          <w:bCs/>
          <w:sz w:val="32"/>
          <w:szCs w:val="32"/>
        </w:rPr>
      </w:pPr>
      <w:r w:rsidRPr="00061364">
        <w:rPr>
          <w:rFonts w:cs="Arial" w:hint="cs"/>
          <w:b/>
          <w:bCs/>
          <w:sz w:val="32"/>
          <w:szCs w:val="32"/>
          <w:rtl/>
        </w:rPr>
        <w:t>ملخص</w:t>
      </w:r>
      <w:r w:rsidRPr="00061364">
        <w:rPr>
          <w:b/>
          <w:bCs/>
          <w:sz w:val="32"/>
          <w:szCs w:val="32"/>
        </w:rPr>
        <w:t xml:space="preserve"> :</w:t>
      </w:r>
    </w:p>
    <w:p w:rsidR="00061364" w:rsidRPr="00061364" w:rsidRDefault="00061364" w:rsidP="00061364">
      <w:pPr>
        <w:rPr>
          <w:b/>
          <w:bCs/>
          <w:sz w:val="32"/>
          <w:szCs w:val="32"/>
        </w:rPr>
      </w:pPr>
      <w:r w:rsidRPr="00061364">
        <w:rPr>
          <w:rFonts w:cs="Arial" w:hint="cs"/>
          <w:b/>
          <w:bCs/>
          <w:sz w:val="32"/>
          <w:szCs w:val="32"/>
          <w:rtl/>
        </w:rPr>
        <w:t>في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الفترة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من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يناير</w:t>
      </w:r>
      <w:r w:rsidRPr="00061364">
        <w:rPr>
          <w:rFonts w:cs="Arial"/>
          <w:b/>
          <w:bCs/>
          <w:sz w:val="32"/>
          <w:szCs w:val="32"/>
          <w:rtl/>
        </w:rPr>
        <w:t xml:space="preserve"> 2021 </w:t>
      </w:r>
      <w:r w:rsidRPr="00061364">
        <w:rPr>
          <w:rFonts w:cs="Arial" w:hint="cs"/>
          <w:b/>
          <w:bCs/>
          <w:sz w:val="32"/>
          <w:szCs w:val="32"/>
          <w:rtl/>
        </w:rPr>
        <w:t>إلى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يونيو</w:t>
      </w:r>
      <w:r w:rsidRPr="00061364">
        <w:rPr>
          <w:rFonts w:cs="Arial"/>
          <w:b/>
          <w:bCs/>
          <w:sz w:val="32"/>
          <w:szCs w:val="32"/>
          <w:rtl/>
        </w:rPr>
        <w:t xml:space="preserve"> 2021 </w:t>
      </w:r>
      <w:r w:rsidRPr="00061364">
        <w:rPr>
          <w:rFonts w:cs="Arial" w:hint="cs"/>
          <w:b/>
          <w:bCs/>
          <w:sz w:val="32"/>
          <w:szCs w:val="32"/>
          <w:rtl/>
        </w:rPr>
        <w:t>،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تم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إجراء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دراسة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لتحديد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التفاعل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بين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إفراز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بيض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061364">
        <w:rPr>
          <w:rFonts w:cs="Arial" w:hint="cs"/>
          <w:b/>
          <w:bCs/>
          <w:sz w:val="32"/>
          <w:szCs w:val="32"/>
          <w:rtl/>
        </w:rPr>
        <w:t>كريبتوسبوريديوم</w:t>
      </w:r>
      <w:proofErr w:type="spellEnd"/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وأكياس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الجيارديا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وبعض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عوامل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الخطر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المتورطة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في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انتشار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هذين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الطفيلين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في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مزارع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الأبقار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والأغنام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والماعز</w:t>
      </w:r>
      <w:r w:rsidRPr="00061364">
        <w:rPr>
          <w:rFonts w:cs="Arial"/>
          <w:b/>
          <w:bCs/>
          <w:sz w:val="32"/>
          <w:szCs w:val="32"/>
          <w:rtl/>
        </w:rPr>
        <w:t xml:space="preserve">: 21 </w:t>
      </w:r>
      <w:r w:rsidRPr="00061364">
        <w:rPr>
          <w:rFonts w:cs="Arial" w:hint="cs"/>
          <w:b/>
          <w:bCs/>
          <w:sz w:val="32"/>
          <w:szCs w:val="32"/>
          <w:rtl/>
        </w:rPr>
        <w:t>عينات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من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الماشية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،</w:t>
      </w:r>
      <w:r w:rsidRPr="00061364">
        <w:rPr>
          <w:rFonts w:cs="Arial"/>
          <w:b/>
          <w:bCs/>
          <w:sz w:val="32"/>
          <w:szCs w:val="32"/>
          <w:rtl/>
        </w:rPr>
        <w:t xml:space="preserve"> 7 </w:t>
      </w:r>
      <w:r w:rsidRPr="00061364">
        <w:rPr>
          <w:rFonts w:cs="Arial" w:hint="cs"/>
          <w:b/>
          <w:bCs/>
          <w:sz w:val="32"/>
          <w:szCs w:val="32"/>
          <w:rtl/>
        </w:rPr>
        <w:t>عينات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من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الأغنام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</w:t>
      </w:r>
      <w:r w:rsidRPr="00061364">
        <w:rPr>
          <w:rFonts w:cs="Arial"/>
          <w:b/>
          <w:bCs/>
          <w:sz w:val="32"/>
          <w:szCs w:val="32"/>
          <w:rtl/>
        </w:rPr>
        <w:t xml:space="preserve"> 7 </w:t>
      </w:r>
      <w:r w:rsidRPr="00061364">
        <w:rPr>
          <w:rFonts w:cs="Arial" w:hint="cs"/>
          <w:b/>
          <w:bCs/>
          <w:sz w:val="32"/>
          <w:szCs w:val="32"/>
          <w:rtl/>
        </w:rPr>
        <w:t>عينات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من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الماعز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تتراوح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أعمارهم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بين</w:t>
      </w:r>
      <w:r w:rsidRPr="00061364">
        <w:rPr>
          <w:rFonts w:cs="Arial"/>
          <w:b/>
          <w:bCs/>
          <w:sz w:val="32"/>
          <w:szCs w:val="32"/>
          <w:rtl/>
        </w:rPr>
        <w:t xml:space="preserve"> 1 </w:t>
      </w:r>
      <w:r w:rsidRPr="00061364">
        <w:rPr>
          <w:rFonts w:cs="Arial" w:hint="cs"/>
          <w:b/>
          <w:bCs/>
          <w:sz w:val="32"/>
          <w:szCs w:val="32"/>
          <w:rtl/>
        </w:rPr>
        <w:t>إلى</w:t>
      </w:r>
      <w:r w:rsidRPr="00061364">
        <w:rPr>
          <w:rFonts w:cs="Arial"/>
          <w:b/>
          <w:bCs/>
          <w:sz w:val="32"/>
          <w:szCs w:val="32"/>
          <w:rtl/>
        </w:rPr>
        <w:t xml:space="preserve"> 90 </w:t>
      </w:r>
      <w:r w:rsidRPr="00061364">
        <w:rPr>
          <w:rFonts w:cs="Arial" w:hint="cs"/>
          <w:b/>
          <w:bCs/>
          <w:sz w:val="32"/>
          <w:szCs w:val="32"/>
          <w:rtl/>
        </w:rPr>
        <w:t>يومًا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من</w:t>
      </w:r>
      <w:r w:rsidRPr="00061364">
        <w:rPr>
          <w:rFonts w:cs="Arial"/>
          <w:b/>
          <w:bCs/>
          <w:sz w:val="32"/>
          <w:szCs w:val="32"/>
          <w:rtl/>
        </w:rPr>
        <w:t xml:space="preserve"> 13 </w:t>
      </w:r>
      <w:r w:rsidRPr="00061364">
        <w:rPr>
          <w:rFonts w:cs="Arial" w:hint="cs"/>
          <w:b/>
          <w:bCs/>
          <w:sz w:val="32"/>
          <w:szCs w:val="32"/>
          <w:rtl/>
        </w:rPr>
        <w:t>مزرعة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موزعة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على</w:t>
      </w:r>
      <w:r w:rsidRPr="00061364">
        <w:rPr>
          <w:rFonts w:cs="Arial"/>
          <w:b/>
          <w:bCs/>
          <w:sz w:val="32"/>
          <w:szCs w:val="32"/>
          <w:rtl/>
        </w:rPr>
        <w:t xml:space="preserve"> 4 </w:t>
      </w:r>
      <w:r w:rsidRPr="00061364">
        <w:rPr>
          <w:rFonts w:cs="Arial" w:hint="cs"/>
          <w:b/>
          <w:bCs/>
          <w:sz w:val="32"/>
          <w:szCs w:val="32"/>
          <w:rtl/>
        </w:rPr>
        <w:t>ولايات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في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وسط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وشرق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الجزائر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لتحديد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معدل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إفراز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061364">
        <w:rPr>
          <w:rFonts w:cs="Arial" w:hint="cs"/>
          <w:b/>
          <w:bCs/>
          <w:sz w:val="32"/>
          <w:szCs w:val="32"/>
          <w:rtl/>
        </w:rPr>
        <w:t>كريبتوسبوريديوم</w:t>
      </w:r>
      <w:proofErr w:type="spellEnd"/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وبويضات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الجيارديا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وأكياسها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باستخدام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تقنية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زيه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نيلسن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061364">
        <w:rPr>
          <w:rFonts w:cs="Arial" w:hint="cs"/>
          <w:b/>
          <w:bCs/>
          <w:sz w:val="32"/>
          <w:szCs w:val="32"/>
          <w:rtl/>
        </w:rPr>
        <w:t>للكريبتوسبوريديوم</w:t>
      </w:r>
      <w:proofErr w:type="spellEnd"/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وتقنية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061364">
        <w:rPr>
          <w:rFonts w:cs="Arial" w:hint="cs"/>
          <w:b/>
          <w:bCs/>
          <w:sz w:val="32"/>
          <w:szCs w:val="32"/>
          <w:rtl/>
        </w:rPr>
        <w:t>ريتشي</w:t>
      </w:r>
      <w:proofErr w:type="spellEnd"/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للجيارديا</w:t>
      </w:r>
      <w:r w:rsidRPr="00061364">
        <w:rPr>
          <w:rFonts w:cs="Arial"/>
          <w:b/>
          <w:bCs/>
          <w:sz w:val="32"/>
          <w:szCs w:val="32"/>
          <w:rtl/>
        </w:rPr>
        <w:t xml:space="preserve"> .</w:t>
      </w:r>
      <w:r w:rsidRPr="00061364">
        <w:rPr>
          <w:rFonts w:cs="Arial" w:hint="cs"/>
          <w:b/>
          <w:bCs/>
          <w:sz w:val="32"/>
          <w:szCs w:val="32"/>
          <w:rtl/>
        </w:rPr>
        <w:t>أظهرت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النتائج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انتشار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الطفيليات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بشكل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061364">
        <w:rPr>
          <w:rFonts w:cs="Arial" w:hint="cs"/>
          <w:b/>
          <w:bCs/>
          <w:sz w:val="32"/>
          <w:szCs w:val="32"/>
          <w:rtl/>
        </w:rPr>
        <w:t>عام</w:t>
      </w:r>
      <w:proofErr w:type="gramEnd"/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بنسبة</w:t>
      </w:r>
      <w:r w:rsidRPr="00061364">
        <w:rPr>
          <w:rFonts w:cs="Arial"/>
          <w:b/>
          <w:bCs/>
          <w:sz w:val="32"/>
          <w:szCs w:val="32"/>
          <w:rtl/>
        </w:rPr>
        <w:t xml:space="preserve"> 57٪ </w:t>
      </w:r>
      <w:r w:rsidRPr="00061364">
        <w:rPr>
          <w:rFonts w:cs="Arial" w:hint="cs"/>
          <w:b/>
          <w:bCs/>
          <w:sz w:val="32"/>
          <w:szCs w:val="32"/>
          <w:rtl/>
        </w:rPr>
        <w:t>في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الأبقار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</w:t>
      </w:r>
      <w:r w:rsidRPr="00061364">
        <w:rPr>
          <w:rFonts w:cs="Arial"/>
          <w:b/>
          <w:bCs/>
          <w:sz w:val="32"/>
          <w:szCs w:val="32"/>
          <w:rtl/>
        </w:rPr>
        <w:t xml:space="preserve"> 29٪ </w:t>
      </w:r>
      <w:r w:rsidRPr="00061364">
        <w:rPr>
          <w:rFonts w:cs="Arial" w:hint="cs"/>
          <w:b/>
          <w:bCs/>
          <w:sz w:val="32"/>
          <w:szCs w:val="32"/>
          <w:rtl/>
        </w:rPr>
        <w:t>في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الأغنام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</w:t>
      </w:r>
      <w:r w:rsidRPr="00061364">
        <w:rPr>
          <w:rFonts w:cs="Arial"/>
          <w:b/>
          <w:bCs/>
          <w:sz w:val="32"/>
          <w:szCs w:val="32"/>
          <w:rtl/>
        </w:rPr>
        <w:t xml:space="preserve"> 40٪ </w:t>
      </w:r>
      <w:r w:rsidRPr="00061364">
        <w:rPr>
          <w:rFonts w:cs="Arial" w:hint="cs"/>
          <w:b/>
          <w:bCs/>
          <w:sz w:val="32"/>
          <w:szCs w:val="32"/>
          <w:rtl/>
        </w:rPr>
        <w:t>في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الماعز</w:t>
      </w:r>
      <w:r w:rsidRPr="00061364">
        <w:rPr>
          <w:rFonts w:cs="Arial"/>
          <w:b/>
          <w:bCs/>
          <w:sz w:val="32"/>
          <w:szCs w:val="32"/>
          <w:rtl/>
        </w:rPr>
        <w:t xml:space="preserve">. </w:t>
      </w:r>
      <w:r w:rsidRPr="00061364">
        <w:rPr>
          <w:rFonts w:cs="Arial" w:hint="cs"/>
          <w:b/>
          <w:bCs/>
          <w:sz w:val="32"/>
          <w:szCs w:val="32"/>
          <w:rtl/>
        </w:rPr>
        <w:t>يبدو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أن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العمر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هو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العامل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الأكثر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تأثيراً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،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والجنس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،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وحالة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المناعة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لدى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الأمهات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،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وتناول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القولون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،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والحالة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السريرية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،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والأنواع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،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فضلاً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عن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نوع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التربية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ونوع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الصندوق</w:t>
      </w:r>
      <w:r w:rsidRPr="00061364">
        <w:rPr>
          <w:b/>
          <w:bCs/>
          <w:sz w:val="32"/>
          <w:szCs w:val="32"/>
        </w:rPr>
        <w:t>.</w:t>
      </w:r>
    </w:p>
    <w:p w:rsidR="00061364" w:rsidRPr="00061364" w:rsidRDefault="00061364" w:rsidP="00061364">
      <w:pPr>
        <w:rPr>
          <w:b/>
          <w:bCs/>
          <w:sz w:val="32"/>
          <w:szCs w:val="32"/>
        </w:rPr>
      </w:pPr>
      <w:r w:rsidRPr="00061364">
        <w:rPr>
          <w:rFonts w:cs="Arial" w:hint="cs"/>
          <w:b/>
          <w:bCs/>
          <w:sz w:val="32"/>
          <w:szCs w:val="32"/>
          <w:rtl/>
        </w:rPr>
        <w:lastRenderedPageBreak/>
        <w:t>لا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يساعد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أخذ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اللبأ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وفقًا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للمعايير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التقليدية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على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حماية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المولود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الجديد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من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شدة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العدوى</w:t>
      </w:r>
      <w:r w:rsidRPr="00061364">
        <w:rPr>
          <w:rFonts w:cs="Arial"/>
          <w:b/>
          <w:bCs/>
          <w:sz w:val="32"/>
          <w:szCs w:val="32"/>
          <w:rtl/>
        </w:rPr>
        <w:t xml:space="preserve"> .</w:t>
      </w:r>
      <w:r w:rsidRPr="00061364">
        <w:rPr>
          <w:rFonts w:cs="Arial" w:hint="cs"/>
          <w:b/>
          <w:bCs/>
          <w:sz w:val="32"/>
          <w:szCs w:val="32"/>
          <w:rtl/>
        </w:rPr>
        <w:t>يوضح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هذا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العمل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أن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تطبيق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العلاج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الوقائي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الصارم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يمكن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أن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يقلل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من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حدوث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061364">
        <w:rPr>
          <w:rFonts w:cs="Arial" w:hint="cs"/>
          <w:b/>
          <w:bCs/>
          <w:sz w:val="32"/>
          <w:szCs w:val="32"/>
          <w:rtl/>
        </w:rPr>
        <w:t>كريبتوسبوريديوم</w:t>
      </w:r>
      <w:proofErr w:type="spellEnd"/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وبويضات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الجيارديا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في</w:t>
      </w:r>
      <w:r w:rsidRPr="00061364">
        <w:rPr>
          <w:rFonts w:cs="Arial"/>
          <w:b/>
          <w:bCs/>
          <w:sz w:val="32"/>
          <w:szCs w:val="32"/>
          <w:rtl/>
        </w:rPr>
        <w:t xml:space="preserve"> </w:t>
      </w:r>
      <w:r w:rsidRPr="00061364">
        <w:rPr>
          <w:rFonts w:cs="Arial" w:hint="cs"/>
          <w:b/>
          <w:bCs/>
          <w:sz w:val="32"/>
          <w:szCs w:val="32"/>
          <w:rtl/>
        </w:rPr>
        <w:t>القطعان</w:t>
      </w:r>
      <w:r w:rsidRPr="00061364">
        <w:rPr>
          <w:b/>
          <w:bCs/>
          <w:sz w:val="32"/>
          <w:szCs w:val="32"/>
        </w:rPr>
        <w:t>.</w:t>
      </w:r>
    </w:p>
    <w:p w:rsidR="00061364" w:rsidRDefault="00061364" w:rsidP="00061364">
      <w:pPr>
        <w:rPr>
          <w:b/>
          <w:bCs/>
          <w:sz w:val="32"/>
          <w:szCs w:val="32"/>
        </w:rPr>
      </w:pPr>
      <w:r w:rsidRPr="00061364">
        <w:rPr>
          <w:b/>
          <w:bCs/>
          <w:sz w:val="32"/>
          <w:szCs w:val="32"/>
        </w:rPr>
        <w:t> </w:t>
      </w:r>
    </w:p>
    <w:sectPr w:rsidR="00061364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5F1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61364"/>
    <w:rsid w:val="00066158"/>
    <w:rsid w:val="0008484C"/>
    <w:rsid w:val="00090478"/>
    <w:rsid w:val="00097C1A"/>
    <w:rsid w:val="000A22E9"/>
    <w:rsid w:val="000B08CF"/>
    <w:rsid w:val="000B1157"/>
    <w:rsid w:val="000C2992"/>
    <w:rsid w:val="000C60D0"/>
    <w:rsid w:val="000F2257"/>
    <w:rsid w:val="000F4EDB"/>
    <w:rsid w:val="00101427"/>
    <w:rsid w:val="00106F31"/>
    <w:rsid w:val="00127CF0"/>
    <w:rsid w:val="00135F1F"/>
    <w:rsid w:val="00143FC1"/>
    <w:rsid w:val="0014451E"/>
    <w:rsid w:val="00144C0B"/>
    <w:rsid w:val="00144F6B"/>
    <w:rsid w:val="00152559"/>
    <w:rsid w:val="00157839"/>
    <w:rsid w:val="00162348"/>
    <w:rsid w:val="001748A7"/>
    <w:rsid w:val="00193EEF"/>
    <w:rsid w:val="001B31DE"/>
    <w:rsid w:val="001C01F3"/>
    <w:rsid w:val="001D0F1B"/>
    <w:rsid w:val="001D4149"/>
    <w:rsid w:val="001D5515"/>
    <w:rsid w:val="001E6B63"/>
    <w:rsid w:val="001F46FB"/>
    <w:rsid w:val="001F726D"/>
    <w:rsid w:val="00200DA0"/>
    <w:rsid w:val="00214E29"/>
    <w:rsid w:val="00234F69"/>
    <w:rsid w:val="002405E9"/>
    <w:rsid w:val="0024554B"/>
    <w:rsid w:val="0024799E"/>
    <w:rsid w:val="00247F2B"/>
    <w:rsid w:val="00250F02"/>
    <w:rsid w:val="00260DF5"/>
    <w:rsid w:val="00271107"/>
    <w:rsid w:val="002731A6"/>
    <w:rsid w:val="002826F1"/>
    <w:rsid w:val="00283A92"/>
    <w:rsid w:val="00293792"/>
    <w:rsid w:val="002B2C6F"/>
    <w:rsid w:val="002B3AC1"/>
    <w:rsid w:val="002B4DD9"/>
    <w:rsid w:val="002C042F"/>
    <w:rsid w:val="002C2E77"/>
    <w:rsid w:val="002C5C6C"/>
    <w:rsid w:val="002E5168"/>
    <w:rsid w:val="002E5B12"/>
    <w:rsid w:val="002F0DEA"/>
    <w:rsid w:val="002F6FAB"/>
    <w:rsid w:val="0030688C"/>
    <w:rsid w:val="0032534C"/>
    <w:rsid w:val="00326D29"/>
    <w:rsid w:val="00340E0A"/>
    <w:rsid w:val="00341DCA"/>
    <w:rsid w:val="0035221B"/>
    <w:rsid w:val="00352B1C"/>
    <w:rsid w:val="00362CFE"/>
    <w:rsid w:val="003633C9"/>
    <w:rsid w:val="00371BCD"/>
    <w:rsid w:val="00380D3C"/>
    <w:rsid w:val="00381D4C"/>
    <w:rsid w:val="00383C3B"/>
    <w:rsid w:val="00393711"/>
    <w:rsid w:val="00395553"/>
    <w:rsid w:val="003B1720"/>
    <w:rsid w:val="003C32DF"/>
    <w:rsid w:val="003D5F29"/>
    <w:rsid w:val="003D70ED"/>
    <w:rsid w:val="003D7B98"/>
    <w:rsid w:val="003E12F0"/>
    <w:rsid w:val="003F4AFA"/>
    <w:rsid w:val="003F7C01"/>
    <w:rsid w:val="00401FFE"/>
    <w:rsid w:val="00411141"/>
    <w:rsid w:val="00412B8C"/>
    <w:rsid w:val="0041426B"/>
    <w:rsid w:val="00416A60"/>
    <w:rsid w:val="004263E6"/>
    <w:rsid w:val="00431AA6"/>
    <w:rsid w:val="0043323C"/>
    <w:rsid w:val="00434C4B"/>
    <w:rsid w:val="0043633B"/>
    <w:rsid w:val="00440248"/>
    <w:rsid w:val="00442451"/>
    <w:rsid w:val="00442495"/>
    <w:rsid w:val="00443C7B"/>
    <w:rsid w:val="00445E16"/>
    <w:rsid w:val="00461B3B"/>
    <w:rsid w:val="00464FE1"/>
    <w:rsid w:val="004654E5"/>
    <w:rsid w:val="00467523"/>
    <w:rsid w:val="00481970"/>
    <w:rsid w:val="00482F52"/>
    <w:rsid w:val="00485160"/>
    <w:rsid w:val="004875CE"/>
    <w:rsid w:val="0049083B"/>
    <w:rsid w:val="0049254A"/>
    <w:rsid w:val="0049365E"/>
    <w:rsid w:val="004A0967"/>
    <w:rsid w:val="004A672D"/>
    <w:rsid w:val="004B1CF4"/>
    <w:rsid w:val="004B2045"/>
    <w:rsid w:val="004C0014"/>
    <w:rsid w:val="004C4F6D"/>
    <w:rsid w:val="004D2C3D"/>
    <w:rsid w:val="004E34E6"/>
    <w:rsid w:val="004F1356"/>
    <w:rsid w:val="004F7781"/>
    <w:rsid w:val="00502F57"/>
    <w:rsid w:val="00506AF1"/>
    <w:rsid w:val="005118B8"/>
    <w:rsid w:val="00511940"/>
    <w:rsid w:val="00517951"/>
    <w:rsid w:val="005425C0"/>
    <w:rsid w:val="00546076"/>
    <w:rsid w:val="00550F99"/>
    <w:rsid w:val="00556484"/>
    <w:rsid w:val="0055692F"/>
    <w:rsid w:val="00567E5F"/>
    <w:rsid w:val="00577ABE"/>
    <w:rsid w:val="00593C08"/>
    <w:rsid w:val="005A5DA5"/>
    <w:rsid w:val="005A6F70"/>
    <w:rsid w:val="005B19D6"/>
    <w:rsid w:val="005B2CED"/>
    <w:rsid w:val="005B4176"/>
    <w:rsid w:val="005B5FAC"/>
    <w:rsid w:val="005B79C5"/>
    <w:rsid w:val="005D79D4"/>
    <w:rsid w:val="005E6D9E"/>
    <w:rsid w:val="005E7787"/>
    <w:rsid w:val="005E7DC6"/>
    <w:rsid w:val="005F3548"/>
    <w:rsid w:val="005F44A5"/>
    <w:rsid w:val="005F700C"/>
    <w:rsid w:val="006022A5"/>
    <w:rsid w:val="00607C04"/>
    <w:rsid w:val="00620545"/>
    <w:rsid w:val="00644E4D"/>
    <w:rsid w:val="00647ED0"/>
    <w:rsid w:val="00653444"/>
    <w:rsid w:val="006622C2"/>
    <w:rsid w:val="006802DA"/>
    <w:rsid w:val="00684306"/>
    <w:rsid w:val="00686B88"/>
    <w:rsid w:val="006924B4"/>
    <w:rsid w:val="006A0B4D"/>
    <w:rsid w:val="006B7BC9"/>
    <w:rsid w:val="006C1DCD"/>
    <w:rsid w:val="006C4F91"/>
    <w:rsid w:val="006D77AC"/>
    <w:rsid w:val="006E595F"/>
    <w:rsid w:val="006E5A59"/>
    <w:rsid w:val="006E66B0"/>
    <w:rsid w:val="006F07A5"/>
    <w:rsid w:val="006F2375"/>
    <w:rsid w:val="006F45D1"/>
    <w:rsid w:val="00700F89"/>
    <w:rsid w:val="007104A1"/>
    <w:rsid w:val="0071095B"/>
    <w:rsid w:val="00721D87"/>
    <w:rsid w:val="007243C7"/>
    <w:rsid w:val="00731B43"/>
    <w:rsid w:val="007329F1"/>
    <w:rsid w:val="00735ABC"/>
    <w:rsid w:val="0075356A"/>
    <w:rsid w:val="00761D6B"/>
    <w:rsid w:val="007774E3"/>
    <w:rsid w:val="0077753E"/>
    <w:rsid w:val="00781677"/>
    <w:rsid w:val="00785669"/>
    <w:rsid w:val="0079427C"/>
    <w:rsid w:val="00796235"/>
    <w:rsid w:val="00796B67"/>
    <w:rsid w:val="007A0DEE"/>
    <w:rsid w:val="007B663B"/>
    <w:rsid w:val="007C1CF3"/>
    <w:rsid w:val="007C3EDC"/>
    <w:rsid w:val="007E2216"/>
    <w:rsid w:val="007E3AF8"/>
    <w:rsid w:val="007F1440"/>
    <w:rsid w:val="00806E36"/>
    <w:rsid w:val="00820DDF"/>
    <w:rsid w:val="00822F89"/>
    <w:rsid w:val="008328E9"/>
    <w:rsid w:val="00836DCF"/>
    <w:rsid w:val="00837BB9"/>
    <w:rsid w:val="00844F1E"/>
    <w:rsid w:val="008461FF"/>
    <w:rsid w:val="00847B26"/>
    <w:rsid w:val="00851884"/>
    <w:rsid w:val="0086794F"/>
    <w:rsid w:val="00890598"/>
    <w:rsid w:val="008912DC"/>
    <w:rsid w:val="00894446"/>
    <w:rsid w:val="008961DF"/>
    <w:rsid w:val="008B019A"/>
    <w:rsid w:val="008B3A6C"/>
    <w:rsid w:val="008B7055"/>
    <w:rsid w:val="008F501A"/>
    <w:rsid w:val="008F69A5"/>
    <w:rsid w:val="008F6B72"/>
    <w:rsid w:val="00901BF1"/>
    <w:rsid w:val="00913965"/>
    <w:rsid w:val="00917CC6"/>
    <w:rsid w:val="0093347E"/>
    <w:rsid w:val="00941F6E"/>
    <w:rsid w:val="00944C5D"/>
    <w:rsid w:val="00945E2B"/>
    <w:rsid w:val="0095227B"/>
    <w:rsid w:val="00960332"/>
    <w:rsid w:val="00963C68"/>
    <w:rsid w:val="0096677D"/>
    <w:rsid w:val="00980E8A"/>
    <w:rsid w:val="00983410"/>
    <w:rsid w:val="00987B7A"/>
    <w:rsid w:val="00990908"/>
    <w:rsid w:val="00994578"/>
    <w:rsid w:val="00997191"/>
    <w:rsid w:val="009A1AEE"/>
    <w:rsid w:val="009A271F"/>
    <w:rsid w:val="009D3160"/>
    <w:rsid w:val="009D5FB1"/>
    <w:rsid w:val="009D7CBA"/>
    <w:rsid w:val="009E081B"/>
    <w:rsid w:val="009E5FB6"/>
    <w:rsid w:val="009E7EA8"/>
    <w:rsid w:val="00A01039"/>
    <w:rsid w:val="00A02D52"/>
    <w:rsid w:val="00A05F49"/>
    <w:rsid w:val="00A0719A"/>
    <w:rsid w:val="00A13D0B"/>
    <w:rsid w:val="00A16DC9"/>
    <w:rsid w:val="00A212C0"/>
    <w:rsid w:val="00A22FEB"/>
    <w:rsid w:val="00A24EF0"/>
    <w:rsid w:val="00A52ED0"/>
    <w:rsid w:val="00A66E05"/>
    <w:rsid w:val="00A84603"/>
    <w:rsid w:val="00A9100D"/>
    <w:rsid w:val="00AA0911"/>
    <w:rsid w:val="00AA50B0"/>
    <w:rsid w:val="00AA55FF"/>
    <w:rsid w:val="00AB4EC7"/>
    <w:rsid w:val="00AC49E9"/>
    <w:rsid w:val="00AC69C3"/>
    <w:rsid w:val="00AD6947"/>
    <w:rsid w:val="00AD70A1"/>
    <w:rsid w:val="00AE0B10"/>
    <w:rsid w:val="00AF0A1C"/>
    <w:rsid w:val="00B16E27"/>
    <w:rsid w:val="00B1744B"/>
    <w:rsid w:val="00B17767"/>
    <w:rsid w:val="00B204BB"/>
    <w:rsid w:val="00B21D3C"/>
    <w:rsid w:val="00B37865"/>
    <w:rsid w:val="00B4366B"/>
    <w:rsid w:val="00B44958"/>
    <w:rsid w:val="00B45C28"/>
    <w:rsid w:val="00B606D1"/>
    <w:rsid w:val="00B72F18"/>
    <w:rsid w:val="00B73A85"/>
    <w:rsid w:val="00B808BE"/>
    <w:rsid w:val="00B80A11"/>
    <w:rsid w:val="00B96C09"/>
    <w:rsid w:val="00BA2BB0"/>
    <w:rsid w:val="00BA3330"/>
    <w:rsid w:val="00BA69D0"/>
    <w:rsid w:val="00BB3695"/>
    <w:rsid w:val="00BC0EAF"/>
    <w:rsid w:val="00BC3A3C"/>
    <w:rsid w:val="00BC7F60"/>
    <w:rsid w:val="00BE0FE7"/>
    <w:rsid w:val="00BE2127"/>
    <w:rsid w:val="00BE3A48"/>
    <w:rsid w:val="00BE45F7"/>
    <w:rsid w:val="00BE4A85"/>
    <w:rsid w:val="00BF2686"/>
    <w:rsid w:val="00BF34ED"/>
    <w:rsid w:val="00BF63C3"/>
    <w:rsid w:val="00C045FC"/>
    <w:rsid w:val="00C1101D"/>
    <w:rsid w:val="00C255E3"/>
    <w:rsid w:val="00C30C39"/>
    <w:rsid w:val="00C31395"/>
    <w:rsid w:val="00C43102"/>
    <w:rsid w:val="00C45226"/>
    <w:rsid w:val="00C55B18"/>
    <w:rsid w:val="00C56344"/>
    <w:rsid w:val="00C70D07"/>
    <w:rsid w:val="00C737C8"/>
    <w:rsid w:val="00C74C1D"/>
    <w:rsid w:val="00C84082"/>
    <w:rsid w:val="00CA26E6"/>
    <w:rsid w:val="00CB7AEF"/>
    <w:rsid w:val="00CC4C0E"/>
    <w:rsid w:val="00CE5159"/>
    <w:rsid w:val="00D021DB"/>
    <w:rsid w:val="00D30941"/>
    <w:rsid w:val="00D4359E"/>
    <w:rsid w:val="00D44217"/>
    <w:rsid w:val="00D47E20"/>
    <w:rsid w:val="00D5089E"/>
    <w:rsid w:val="00D51F0D"/>
    <w:rsid w:val="00D52B7E"/>
    <w:rsid w:val="00D623E7"/>
    <w:rsid w:val="00D82737"/>
    <w:rsid w:val="00D843E5"/>
    <w:rsid w:val="00D947FA"/>
    <w:rsid w:val="00D95577"/>
    <w:rsid w:val="00D95EFC"/>
    <w:rsid w:val="00DA23AF"/>
    <w:rsid w:val="00DA2F86"/>
    <w:rsid w:val="00DA44C6"/>
    <w:rsid w:val="00DA465A"/>
    <w:rsid w:val="00DA6CD4"/>
    <w:rsid w:val="00DB709D"/>
    <w:rsid w:val="00DB7E2A"/>
    <w:rsid w:val="00DC1A32"/>
    <w:rsid w:val="00DC249E"/>
    <w:rsid w:val="00DC46A9"/>
    <w:rsid w:val="00DD6158"/>
    <w:rsid w:val="00DE1B40"/>
    <w:rsid w:val="00DE68CC"/>
    <w:rsid w:val="00DE7C07"/>
    <w:rsid w:val="00DF13CD"/>
    <w:rsid w:val="00E06903"/>
    <w:rsid w:val="00E0734A"/>
    <w:rsid w:val="00E10CE6"/>
    <w:rsid w:val="00E1408F"/>
    <w:rsid w:val="00E163E5"/>
    <w:rsid w:val="00E239A4"/>
    <w:rsid w:val="00E34C54"/>
    <w:rsid w:val="00E430DD"/>
    <w:rsid w:val="00E53EB6"/>
    <w:rsid w:val="00E53FCA"/>
    <w:rsid w:val="00E60F6A"/>
    <w:rsid w:val="00E65F7B"/>
    <w:rsid w:val="00E87341"/>
    <w:rsid w:val="00E90C74"/>
    <w:rsid w:val="00E97B0C"/>
    <w:rsid w:val="00EA43F8"/>
    <w:rsid w:val="00EC0CC8"/>
    <w:rsid w:val="00ED299A"/>
    <w:rsid w:val="00EE6551"/>
    <w:rsid w:val="00EF4504"/>
    <w:rsid w:val="00EF479D"/>
    <w:rsid w:val="00EF67EF"/>
    <w:rsid w:val="00F01013"/>
    <w:rsid w:val="00F01C42"/>
    <w:rsid w:val="00F101E7"/>
    <w:rsid w:val="00F17635"/>
    <w:rsid w:val="00F22CD1"/>
    <w:rsid w:val="00F353AA"/>
    <w:rsid w:val="00F50A22"/>
    <w:rsid w:val="00F63C5C"/>
    <w:rsid w:val="00F664A8"/>
    <w:rsid w:val="00F716C0"/>
    <w:rsid w:val="00F75A1F"/>
    <w:rsid w:val="00F84C0C"/>
    <w:rsid w:val="00F90C8A"/>
    <w:rsid w:val="00F96FA1"/>
    <w:rsid w:val="00FA02AF"/>
    <w:rsid w:val="00FA74EB"/>
    <w:rsid w:val="00FC0069"/>
    <w:rsid w:val="00FC0DE8"/>
    <w:rsid w:val="00FD14D7"/>
    <w:rsid w:val="00FD68E4"/>
    <w:rsid w:val="00FD6FEC"/>
    <w:rsid w:val="00FD724B"/>
    <w:rsid w:val="00FF182B"/>
    <w:rsid w:val="00FF1D4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AAF2E-87EE-4FED-B0BE-09375914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3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894</cp:revision>
  <dcterms:created xsi:type="dcterms:W3CDTF">2019-12-10T13:04:00Z</dcterms:created>
  <dcterms:modified xsi:type="dcterms:W3CDTF">2021-11-25T09:04:00Z</dcterms:modified>
</cp:coreProperties>
</file>