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1A" w:rsidRDefault="001B3597" w:rsidP="0030370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636A0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303705" w:rsidRPr="00303705">
        <w:rPr>
          <w:rFonts w:asciiTheme="majorBidi" w:hAnsiTheme="majorBidi" w:cstheme="majorBidi"/>
          <w:b/>
          <w:bCs/>
          <w:sz w:val="28"/>
          <w:szCs w:val="28"/>
        </w:rPr>
        <w:t xml:space="preserve">Comparaison du parasitisme intestinal entre quelques espèces d’oiseaux sauvages (pigeon, canard, oie, paon) élevés en captivités au niveau du parc zoologique du jardin d’essai du </w:t>
      </w:r>
      <w:proofErr w:type="spellStart"/>
      <w:r w:rsidR="00303705" w:rsidRPr="00303705">
        <w:rPr>
          <w:rFonts w:asciiTheme="majorBidi" w:hAnsiTheme="majorBidi" w:cstheme="majorBidi"/>
          <w:b/>
          <w:bCs/>
          <w:sz w:val="28"/>
          <w:szCs w:val="28"/>
        </w:rPr>
        <w:t>Hamma</w:t>
      </w:r>
      <w:proofErr w:type="spellEnd"/>
      <w:r w:rsidR="00303705" w:rsidRPr="00303705">
        <w:rPr>
          <w:rFonts w:asciiTheme="majorBidi" w:hAnsiTheme="majorBidi" w:cstheme="majorBidi"/>
          <w:b/>
          <w:bCs/>
          <w:sz w:val="28"/>
          <w:szCs w:val="28"/>
        </w:rPr>
        <w:t xml:space="preserve"> Alger</w:t>
      </w:r>
    </w:p>
    <w:p w:rsidR="00303705" w:rsidRPr="00A424FD" w:rsidRDefault="00303705" w:rsidP="00303705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750F7A" w:rsidRPr="00750F7A" w:rsidRDefault="00750F7A" w:rsidP="00750F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26049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Pr="00750F7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15048" w:rsidRPr="00D15048" w:rsidRDefault="00D15048" w:rsidP="00D1504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5048">
        <w:rPr>
          <w:rFonts w:asciiTheme="majorBidi" w:hAnsiTheme="majorBidi" w:cstheme="majorBidi"/>
          <w:sz w:val="24"/>
          <w:szCs w:val="24"/>
        </w:rPr>
        <w:t xml:space="preserve">Notre étude a pour objectif d'identifier les endoparasites chez certains oiseaux élevés en captivité au sein du parc zoologique du jardin du </w:t>
      </w:r>
      <w:proofErr w:type="spellStart"/>
      <w:r w:rsidRPr="00D15048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Pr="00D15048">
        <w:rPr>
          <w:rFonts w:asciiTheme="majorBidi" w:hAnsiTheme="majorBidi" w:cstheme="majorBidi"/>
          <w:sz w:val="24"/>
          <w:szCs w:val="24"/>
        </w:rPr>
        <w:t xml:space="preserve"> à Alger. Cinquante échantillons de fientes ont été prélevés pendant deux mois (Avril et Mai 2023) et analysés par la technique de flottaison.</w:t>
      </w:r>
    </w:p>
    <w:p w:rsidR="00D15048" w:rsidRPr="00D15048" w:rsidRDefault="00D15048" w:rsidP="00D1504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5048">
        <w:rPr>
          <w:rFonts w:asciiTheme="majorBidi" w:hAnsiTheme="majorBidi" w:cstheme="majorBidi"/>
          <w:sz w:val="24"/>
          <w:szCs w:val="24"/>
        </w:rPr>
        <w:t xml:space="preserve">Les résultats de cette étude révèlent un taux d'infestation de 30%. Quatre espèces d'endoparasites ont été identifiées, à savoir </w:t>
      </w:r>
      <w:proofErr w:type="spellStart"/>
      <w:r w:rsidRPr="00D15048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D150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5048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D15048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D15048">
        <w:rPr>
          <w:rFonts w:asciiTheme="majorBidi" w:hAnsiTheme="majorBidi" w:cstheme="majorBidi"/>
          <w:sz w:val="24"/>
          <w:szCs w:val="24"/>
        </w:rPr>
        <w:t>isolé</w:t>
      </w:r>
      <w:proofErr w:type="gramEnd"/>
      <w:r w:rsidRPr="00D15048">
        <w:rPr>
          <w:rFonts w:asciiTheme="majorBidi" w:hAnsiTheme="majorBidi" w:cstheme="majorBidi"/>
          <w:sz w:val="24"/>
          <w:szCs w:val="24"/>
        </w:rPr>
        <w:t xml:space="preserve"> chez le paon et le pigeon, avec un taux global d'infestation de 14%. </w:t>
      </w:r>
      <w:proofErr w:type="spellStart"/>
      <w:r w:rsidRPr="00D15048">
        <w:rPr>
          <w:rFonts w:asciiTheme="majorBidi" w:hAnsiTheme="majorBidi" w:cstheme="majorBidi"/>
          <w:sz w:val="24"/>
          <w:szCs w:val="24"/>
        </w:rPr>
        <w:t>Ascaridia</w:t>
      </w:r>
      <w:proofErr w:type="spellEnd"/>
      <w:r w:rsidRPr="00D150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5048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D15048">
        <w:rPr>
          <w:rFonts w:asciiTheme="majorBidi" w:hAnsiTheme="majorBidi" w:cstheme="majorBidi"/>
          <w:sz w:val="24"/>
          <w:szCs w:val="24"/>
        </w:rPr>
        <w:t xml:space="preserve">. (4%) a été isolé chez le paon, </w:t>
      </w:r>
      <w:proofErr w:type="spellStart"/>
      <w:r w:rsidRPr="00D15048">
        <w:rPr>
          <w:rFonts w:asciiTheme="majorBidi" w:hAnsiTheme="majorBidi" w:cstheme="majorBidi"/>
          <w:sz w:val="24"/>
          <w:szCs w:val="24"/>
        </w:rPr>
        <w:t>Capillaria</w:t>
      </w:r>
      <w:proofErr w:type="spellEnd"/>
      <w:r w:rsidRPr="00D150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5048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D15048">
        <w:rPr>
          <w:rFonts w:asciiTheme="majorBidi" w:hAnsiTheme="majorBidi" w:cstheme="majorBidi"/>
          <w:sz w:val="24"/>
          <w:szCs w:val="24"/>
        </w:rPr>
        <w:t xml:space="preserve">. (4%) chez le canard, et </w:t>
      </w:r>
      <w:proofErr w:type="spellStart"/>
      <w:r w:rsidRPr="00D15048">
        <w:rPr>
          <w:rFonts w:asciiTheme="majorBidi" w:hAnsiTheme="majorBidi" w:cstheme="majorBidi"/>
          <w:sz w:val="24"/>
          <w:szCs w:val="24"/>
        </w:rPr>
        <w:t>Trichostrongylus</w:t>
      </w:r>
      <w:proofErr w:type="spellEnd"/>
      <w:r w:rsidRPr="00D150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5048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D15048">
        <w:rPr>
          <w:rFonts w:asciiTheme="majorBidi" w:hAnsiTheme="majorBidi" w:cstheme="majorBidi"/>
          <w:sz w:val="24"/>
          <w:szCs w:val="24"/>
        </w:rPr>
        <w:t>. (2%) chez le paon, aucun endoparasite n'a été détecté chez l'oie de Guinée.</w:t>
      </w:r>
    </w:p>
    <w:p w:rsidR="00B63438" w:rsidRDefault="00D15048" w:rsidP="00D1504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5048">
        <w:rPr>
          <w:rFonts w:asciiTheme="majorBidi" w:hAnsiTheme="majorBidi" w:cstheme="majorBidi"/>
          <w:sz w:val="24"/>
          <w:szCs w:val="24"/>
        </w:rPr>
        <w:t>Neuf espèces d’oiseaux ont été suivies dans le cadre de notre travail de fin d’étude et master. La comparaison montre que l’espèce paon est le plus infestée (50%) suivi par le pigeon (35,71%) ensuite le canard (16,67%), le poulet (9 ,52%), le perroquet (3,70%). Pour le reste des oiseaux à savoir l’oie, l’émeu, l’autruche et le faisan se sont avérés négatifs.</w:t>
      </w:r>
    </w:p>
    <w:p w:rsidR="00B25D76" w:rsidRPr="008213F1" w:rsidRDefault="00B25D76" w:rsidP="00D1504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D7949" w:rsidRPr="008213F1" w:rsidRDefault="00371F80" w:rsidP="002046C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3D7949" w:rsidRPr="008213F1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2C7309" w:rsidRPr="002C7309" w:rsidRDefault="002C7309" w:rsidP="002C730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C7309">
        <w:rPr>
          <w:rFonts w:asciiTheme="majorBidi" w:hAnsiTheme="majorBidi" w:cstheme="majorBidi"/>
          <w:sz w:val="24"/>
          <w:szCs w:val="24"/>
          <w:lang w:val="en-US"/>
        </w:rPr>
        <w:t xml:space="preserve">Our study aims to identify </w:t>
      </w:r>
      <w:proofErr w:type="spellStart"/>
      <w:r w:rsidRPr="002C7309">
        <w:rPr>
          <w:rFonts w:asciiTheme="majorBidi" w:hAnsiTheme="majorBidi" w:cstheme="majorBidi"/>
          <w:sz w:val="24"/>
          <w:szCs w:val="24"/>
          <w:lang w:val="en-US"/>
        </w:rPr>
        <w:t>endoparasites</w:t>
      </w:r>
      <w:proofErr w:type="spellEnd"/>
      <w:r w:rsidRPr="002C7309">
        <w:rPr>
          <w:rFonts w:asciiTheme="majorBidi" w:hAnsiTheme="majorBidi" w:cstheme="majorBidi"/>
          <w:sz w:val="24"/>
          <w:szCs w:val="24"/>
          <w:lang w:val="en-US"/>
        </w:rPr>
        <w:t xml:space="preserve"> in certain captive-raised birds at the zoo in the </w:t>
      </w:r>
      <w:proofErr w:type="spellStart"/>
      <w:r w:rsidRPr="002C7309">
        <w:rPr>
          <w:rFonts w:asciiTheme="majorBidi" w:hAnsiTheme="majorBidi" w:cstheme="majorBidi"/>
          <w:sz w:val="24"/>
          <w:szCs w:val="24"/>
          <w:lang w:val="en-US"/>
        </w:rPr>
        <w:t>Jardin</w:t>
      </w:r>
      <w:proofErr w:type="spellEnd"/>
      <w:r w:rsidRPr="002C7309">
        <w:rPr>
          <w:rFonts w:asciiTheme="majorBidi" w:hAnsiTheme="majorBidi" w:cstheme="majorBidi"/>
          <w:sz w:val="24"/>
          <w:szCs w:val="24"/>
          <w:lang w:val="en-US"/>
        </w:rPr>
        <w:t xml:space="preserve"> du </w:t>
      </w:r>
      <w:proofErr w:type="spellStart"/>
      <w:r w:rsidRPr="002C7309">
        <w:rPr>
          <w:rFonts w:asciiTheme="majorBidi" w:hAnsiTheme="majorBidi" w:cstheme="majorBidi"/>
          <w:sz w:val="24"/>
          <w:szCs w:val="24"/>
          <w:lang w:val="en-US"/>
        </w:rPr>
        <w:t>Hamma</w:t>
      </w:r>
      <w:proofErr w:type="spellEnd"/>
      <w:r w:rsidRPr="002C7309">
        <w:rPr>
          <w:rFonts w:asciiTheme="majorBidi" w:hAnsiTheme="majorBidi" w:cstheme="majorBidi"/>
          <w:sz w:val="24"/>
          <w:szCs w:val="24"/>
          <w:lang w:val="en-US"/>
        </w:rPr>
        <w:t xml:space="preserve"> in Algiers. Fifty fecal samples were collected over a period of two months (April and May 2023) and analyzed using the flotation technique.</w:t>
      </w:r>
    </w:p>
    <w:p w:rsidR="002C7309" w:rsidRPr="002C7309" w:rsidRDefault="002C7309" w:rsidP="002C730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C7309">
        <w:rPr>
          <w:rFonts w:asciiTheme="majorBidi" w:hAnsiTheme="majorBidi" w:cstheme="majorBidi"/>
          <w:sz w:val="24"/>
          <w:szCs w:val="24"/>
          <w:lang w:val="en-US"/>
        </w:rPr>
        <w:t xml:space="preserve">The results of this study reveal an infestation rate of 30%. Four species of </w:t>
      </w:r>
      <w:proofErr w:type="spellStart"/>
      <w:r w:rsidRPr="002C7309">
        <w:rPr>
          <w:rFonts w:asciiTheme="majorBidi" w:hAnsiTheme="majorBidi" w:cstheme="majorBidi"/>
          <w:sz w:val="24"/>
          <w:szCs w:val="24"/>
          <w:lang w:val="en-US"/>
        </w:rPr>
        <w:t>endoparasites</w:t>
      </w:r>
      <w:proofErr w:type="spellEnd"/>
      <w:r w:rsidRPr="002C7309">
        <w:rPr>
          <w:rFonts w:asciiTheme="majorBidi" w:hAnsiTheme="majorBidi" w:cstheme="majorBidi"/>
          <w:sz w:val="24"/>
          <w:szCs w:val="24"/>
          <w:lang w:val="en-US"/>
        </w:rPr>
        <w:t xml:space="preserve"> were identified, namely </w:t>
      </w:r>
      <w:proofErr w:type="spellStart"/>
      <w:r w:rsidRPr="002C7309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2C7309">
        <w:rPr>
          <w:rFonts w:asciiTheme="majorBidi" w:hAnsiTheme="majorBidi" w:cstheme="majorBidi"/>
          <w:sz w:val="24"/>
          <w:szCs w:val="24"/>
          <w:lang w:val="en-US"/>
        </w:rPr>
        <w:t xml:space="preserve"> spp. isolated in peacocks and pigeons, with an overall infestation rate of 14%. </w:t>
      </w:r>
      <w:proofErr w:type="spellStart"/>
      <w:r w:rsidRPr="002C7309">
        <w:rPr>
          <w:rFonts w:asciiTheme="majorBidi" w:hAnsiTheme="majorBidi" w:cstheme="majorBidi"/>
          <w:sz w:val="24"/>
          <w:szCs w:val="24"/>
          <w:lang w:val="en-US"/>
        </w:rPr>
        <w:t>Ascaridia</w:t>
      </w:r>
      <w:proofErr w:type="spellEnd"/>
      <w:r w:rsidRPr="002C7309">
        <w:rPr>
          <w:rFonts w:asciiTheme="majorBidi" w:hAnsiTheme="majorBidi" w:cstheme="majorBidi"/>
          <w:sz w:val="24"/>
          <w:szCs w:val="24"/>
          <w:lang w:val="en-US"/>
        </w:rPr>
        <w:t xml:space="preserve"> spp. (4%) was isolated in peacocks, </w:t>
      </w:r>
      <w:proofErr w:type="spellStart"/>
      <w:r w:rsidRPr="002C7309">
        <w:rPr>
          <w:rFonts w:asciiTheme="majorBidi" w:hAnsiTheme="majorBidi" w:cstheme="majorBidi"/>
          <w:sz w:val="24"/>
          <w:szCs w:val="24"/>
          <w:lang w:val="en-US"/>
        </w:rPr>
        <w:t>Capillaria</w:t>
      </w:r>
      <w:proofErr w:type="spellEnd"/>
      <w:r w:rsidRPr="002C7309">
        <w:rPr>
          <w:rFonts w:asciiTheme="majorBidi" w:hAnsiTheme="majorBidi" w:cstheme="majorBidi"/>
          <w:sz w:val="24"/>
          <w:szCs w:val="24"/>
          <w:lang w:val="en-US"/>
        </w:rPr>
        <w:t xml:space="preserve"> spp. (4%) in ducks, and </w:t>
      </w:r>
      <w:proofErr w:type="spellStart"/>
      <w:r w:rsidRPr="002C7309">
        <w:rPr>
          <w:rFonts w:asciiTheme="majorBidi" w:hAnsiTheme="majorBidi" w:cstheme="majorBidi"/>
          <w:sz w:val="24"/>
          <w:szCs w:val="24"/>
          <w:lang w:val="en-US"/>
        </w:rPr>
        <w:t>Trichostrongylus</w:t>
      </w:r>
      <w:proofErr w:type="spellEnd"/>
      <w:r w:rsidRPr="002C7309">
        <w:rPr>
          <w:rFonts w:asciiTheme="majorBidi" w:hAnsiTheme="majorBidi" w:cstheme="majorBidi"/>
          <w:sz w:val="24"/>
          <w:szCs w:val="24"/>
          <w:lang w:val="en-US"/>
        </w:rPr>
        <w:t xml:space="preserve"> spp. (2%) in peacocks no </w:t>
      </w:r>
      <w:proofErr w:type="spellStart"/>
      <w:r w:rsidRPr="002C7309">
        <w:rPr>
          <w:rFonts w:asciiTheme="majorBidi" w:hAnsiTheme="majorBidi" w:cstheme="majorBidi"/>
          <w:sz w:val="24"/>
          <w:szCs w:val="24"/>
          <w:lang w:val="en-US"/>
        </w:rPr>
        <w:t>endoparasites</w:t>
      </w:r>
      <w:proofErr w:type="spellEnd"/>
      <w:r w:rsidRPr="002C7309">
        <w:rPr>
          <w:rFonts w:asciiTheme="majorBidi" w:hAnsiTheme="majorBidi" w:cstheme="majorBidi"/>
          <w:sz w:val="24"/>
          <w:szCs w:val="24"/>
          <w:lang w:val="en-US"/>
        </w:rPr>
        <w:t xml:space="preserve"> were detected in guinea fowl.</w:t>
      </w:r>
    </w:p>
    <w:p w:rsidR="00A641C9" w:rsidRPr="00BD7C8F" w:rsidRDefault="002C7309" w:rsidP="002C730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C7309">
        <w:rPr>
          <w:rFonts w:asciiTheme="majorBidi" w:hAnsiTheme="majorBidi" w:cstheme="majorBidi"/>
          <w:sz w:val="24"/>
          <w:szCs w:val="24"/>
          <w:lang w:val="en-US"/>
        </w:rPr>
        <w:t>Nine bird species were monitored as part of our final study and master's thesis. The comparison shows that the peacock species is the most infested (50%), followed by the pigeon (35.71%), and then the duck (16.67%), chicken (</w:t>
      </w:r>
      <w:proofErr w:type="gramStart"/>
      <w:r w:rsidRPr="002C7309">
        <w:rPr>
          <w:rFonts w:asciiTheme="majorBidi" w:hAnsiTheme="majorBidi" w:cstheme="majorBidi"/>
          <w:sz w:val="24"/>
          <w:szCs w:val="24"/>
          <w:lang w:val="en-US"/>
        </w:rPr>
        <w:t>9 ,52</w:t>
      </w:r>
      <w:proofErr w:type="gramEnd"/>
      <w:r w:rsidRPr="002C7309">
        <w:rPr>
          <w:rFonts w:asciiTheme="majorBidi" w:hAnsiTheme="majorBidi" w:cstheme="majorBidi"/>
          <w:sz w:val="24"/>
          <w:szCs w:val="24"/>
          <w:lang w:val="en-US"/>
        </w:rPr>
        <w:t>%), and parrot (3,70%). As for the remaining birds, namely the goose, emu, ostrich, and pheasant, they tested negative for infestation.</w:t>
      </w:r>
    </w:p>
    <w:sectPr w:rsidR="00A641C9" w:rsidRPr="00BD7C8F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943"/>
    <w:rsid w:val="000210ED"/>
    <w:rsid w:val="00024827"/>
    <w:rsid w:val="00034A69"/>
    <w:rsid w:val="00036215"/>
    <w:rsid w:val="00036674"/>
    <w:rsid w:val="00036BBC"/>
    <w:rsid w:val="0004435E"/>
    <w:rsid w:val="00061504"/>
    <w:rsid w:val="0006402B"/>
    <w:rsid w:val="00064C98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1D78"/>
    <w:rsid w:val="000C2FE1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04042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46CD"/>
    <w:rsid w:val="00206A26"/>
    <w:rsid w:val="00213072"/>
    <w:rsid w:val="00216D8B"/>
    <w:rsid w:val="00223872"/>
    <w:rsid w:val="002259D3"/>
    <w:rsid w:val="002271B4"/>
    <w:rsid w:val="00230346"/>
    <w:rsid w:val="00231958"/>
    <w:rsid w:val="0023332F"/>
    <w:rsid w:val="00237A83"/>
    <w:rsid w:val="00244170"/>
    <w:rsid w:val="0024524E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77104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92ABC"/>
    <w:rsid w:val="002B044C"/>
    <w:rsid w:val="002B176B"/>
    <w:rsid w:val="002B18A5"/>
    <w:rsid w:val="002B1E4A"/>
    <w:rsid w:val="002B2CC4"/>
    <w:rsid w:val="002B4475"/>
    <w:rsid w:val="002B5DF1"/>
    <w:rsid w:val="002C0B7F"/>
    <w:rsid w:val="002C2E07"/>
    <w:rsid w:val="002C7309"/>
    <w:rsid w:val="002D5377"/>
    <w:rsid w:val="002D5BCF"/>
    <w:rsid w:val="002E22CB"/>
    <w:rsid w:val="002E5A10"/>
    <w:rsid w:val="002E6149"/>
    <w:rsid w:val="002F01A7"/>
    <w:rsid w:val="002F0D90"/>
    <w:rsid w:val="00302140"/>
    <w:rsid w:val="00303705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1F80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231E"/>
    <w:rsid w:val="003D4DA6"/>
    <w:rsid w:val="003D7949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02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51D5"/>
    <w:rsid w:val="00426049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766D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6ADF"/>
    <w:rsid w:val="004B7ECD"/>
    <w:rsid w:val="004C13DC"/>
    <w:rsid w:val="004C2C7D"/>
    <w:rsid w:val="004D09DE"/>
    <w:rsid w:val="004D0E6F"/>
    <w:rsid w:val="004D14D1"/>
    <w:rsid w:val="004D3032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A61F9"/>
    <w:rsid w:val="005B153C"/>
    <w:rsid w:val="005B5930"/>
    <w:rsid w:val="005B6238"/>
    <w:rsid w:val="005C1E40"/>
    <w:rsid w:val="005C6BD8"/>
    <w:rsid w:val="005D231B"/>
    <w:rsid w:val="005D3BFE"/>
    <w:rsid w:val="005D4095"/>
    <w:rsid w:val="005D66F0"/>
    <w:rsid w:val="005D77DB"/>
    <w:rsid w:val="005E77F2"/>
    <w:rsid w:val="005F21A8"/>
    <w:rsid w:val="00601EB1"/>
    <w:rsid w:val="006061A0"/>
    <w:rsid w:val="00606BE7"/>
    <w:rsid w:val="006103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36A0D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3AD4"/>
    <w:rsid w:val="0067570F"/>
    <w:rsid w:val="00677051"/>
    <w:rsid w:val="00681349"/>
    <w:rsid w:val="00684900"/>
    <w:rsid w:val="0068592F"/>
    <w:rsid w:val="0069396A"/>
    <w:rsid w:val="00693D57"/>
    <w:rsid w:val="006948B8"/>
    <w:rsid w:val="00695EC9"/>
    <w:rsid w:val="00696345"/>
    <w:rsid w:val="006A18DC"/>
    <w:rsid w:val="006A237C"/>
    <w:rsid w:val="006A353D"/>
    <w:rsid w:val="006A402B"/>
    <w:rsid w:val="006A70E2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2672"/>
    <w:rsid w:val="006F286A"/>
    <w:rsid w:val="006F4AED"/>
    <w:rsid w:val="006F754C"/>
    <w:rsid w:val="007045A9"/>
    <w:rsid w:val="00705075"/>
    <w:rsid w:val="00707C1C"/>
    <w:rsid w:val="007139BC"/>
    <w:rsid w:val="00733CB7"/>
    <w:rsid w:val="00736111"/>
    <w:rsid w:val="007364C3"/>
    <w:rsid w:val="00736AB3"/>
    <w:rsid w:val="00746CC0"/>
    <w:rsid w:val="00750F7A"/>
    <w:rsid w:val="00753199"/>
    <w:rsid w:val="00763E66"/>
    <w:rsid w:val="0076629B"/>
    <w:rsid w:val="00767A41"/>
    <w:rsid w:val="00767ACD"/>
    <w:rsid w:val="0077504F"/>
    <w:rsid w:val="00780C91"/>
    <w:rsid w:val="007811B0"/>
    <w:rsid w:val="00783365"/>
    <w:rsid w:val="00786502"/>
    <w:rsid w:val="007868C2"/>
    <w:rsid w:val="00791B1D"/>
    <w:rsid w:val="00794F40"/>
    <w:rsid w:val="007965AB"/>
    <w:rsid w:val="007974A3"/>
    <w:rsid w:val="007A094D"/>
    <w:rsid w:val="007A3F0E"/>
    <w:rsid w:val="007A5547"/>
    <w:rsid w:val="007A5F7C"/>
    <w:rsid w:val="007A7C12"/>
    <w:rsid w:val="007B23FC"/>
    <w:rsid w:val="007B2782"/>
    <w:rsid w:val="007B30D3"/>
    <w:rsid w:val="007B7572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12718"/>
    <w:rsid w:val="00814453"/>
    <w:rsid w:val="008155BE"/>
    <w:rsid w:val="008213F1"/>
    <w:rsid w:val="00826B47"/>
    <w:rsid w:val="008356D3"/>
    <w:rsid w:val="008369C6"/>
    <w:rsid w:val="00841845"/>
    <w:rsid w:val="00846BDF"/>
    <w:rsid w:val="0084721F"/>
    <w:rsid w:val="00850722"/>
    <w:rsid w:val="008574A7"/>
    <w:rsid w:val="0086104A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3F20"/>
    <w:rsid w:val="00896865"/>
    <w:rsid w:val="008A404C"/>
    <w:rsid w:val="008A459C"/>
    <w:rsid w:val="008A7D5C"/>
    <w:rsid w:val="008C1D34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8F49CD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0F09"/>
    <w:rsid w:val="00956A23"/>
    <w:rsid w:val="009718F2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31D7"/>
    <w:rsid w:val="009E7FA0"/>
    <w:rsid w:val="009F4626"/>
    <w:rsid w:val="009F60BB"/>
    <w:rsid w:val="009F7580"/>
    <w:rsid w:val="00A001A0"/>
    <w:rsid w:val="00A01FAB"/>
    <w:rsid w:val="00A02557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24FD"/>
    <w:rsid w:val="00A42AFB"/>
    <w:rsid w:val="00A43E60"/>
    <w:rsid w:val="00A45106"/>
    <w:rsid w:val="00A4691D"/>
    <w:rsid w:val="00A52E93"/>
    <w:rsid w:val="00A540D7"/>
    <w:rsid w:val="00A567C9"/>
    <w:rsid w:val="00A612D3"/>
    <w:rsid w:val="00A617EF"/>
    <w:rsid w:val="00A62E24"/>
    <w:rsid w:val="00A641C9"/>
    <w:rsid w:val="00A64690"/>
    <w:rsid w:val="00A659C8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B7F75"/>
    <w:rsid w:val="00AC3907"/>
    <w:rsid w:val="00AD1CFB"/>
    <w:rsid w:val="00AD3CFC"/>
    <w:rsid w:val="00AD4549"/>
    <w:rsid w:val="00AE3D03"/>
    <w:rsid w:val="00AE46E9"/>
    <w:rsid w:val="00AF1410"/>
    <w:rsid w:val="00AF1D7F"/>
    <w:rsid w:val="00B024A3"/>
    <w:rsid w:val="00B038A2"/>
    <w:rsid w:val="00B06AF0"/>
    <w:rsid w:val="00B11B16"/>
    <w:rsid w:val="00B14658"/>
    <w:rsid w:val="00B23492"/>
    <w:rsid w:val="00B25228"/>
    <w:rsid w:val="00B2552D"/>
    <w:rsid w:val="00B25553"/>
    <w:rsid w:val="00B25D76"/>
    <w:rsid w:val="00B267B2"/>
    <w:rsid w:val="00B27665"/>
    <w:rsid w:val="00B27B62"/>
    <w:rsid w:val="00B27CEB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438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D7C8F"/>
    <w:rsid w:val="00BE06F8"/>
    <w:rsid w:val="00BE19F7"/>
    <w:rsid w:val="00BE209B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417"/>
    <w:rsid w:val="00C42A85"/>
    <w:rsid w:val="00C47FC5"/>
    <w:rsid w:val="00C51BE1"/>
    <w:rsid w:val="00C54C21"/>
    <w:rsid w:val="00C56EE5"/>
    <w:rsid w:val="00C6014A"/>
    <w:rsid w:val="00C67D36"/>
    <w:rsid w:val="00C71BB7"/>
    <w:rsid w:val="00C762D8"/>
    <w:rsid w:val="00C81260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425C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27A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048"/>
    <w:rsid w:val="00D159C5"/>
    <w:rsid w:val="00D2082B"/>
    <w:rsid w:val="00D2743F"/>
    <w:rsid w:val="00D35F12"/>
    <w:rsid w:val="00D37643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95B19"/>
    <w:rsid w:val="00DA051F"/>
    <w:rsid w:val="00DA0A39"/>
    <w:rsid w:val="00DA22C7"/>
    <w:rsid w:val="00DA6549"/>
    <w:rsid w:val="00DB7B7A"/>
    <w:rsid w:val="00DB7F4C"/>
    <w:rsid w:val="00DC2038"/>
    <w:rsid w:val="00DC2389"/>
    <w:rsid w:val="00DC438B"/>
    <w:rsid w:val="00DC45E2"/>
    <w:rsid w:val="00DC79DF"/>
    <w:rsid w:val="00DD26B1"/>
    <w:rsid w:val="00DD6868"/>
    <w:rsid w:val="00DE34F4"/>
    <w:rsid w:val="00DE484A"/>
    <w:rsid w:val="00DE59D2"/>
    <w:rsid w:val="00DF43DB"/>
    <w:rsid w:val="00DF6982"/>
    <w:rsid w:val="00E005F8"/>
    <w:rsid w:val="00E07663"/>
    <w:rsid w:val="00E13163"/>
    <w:rsid w:val="00E17434"/>
    <w:rsid w:val="00E20875"/>
    <w:rsid w:val="00E20A3A"/>
    <w:rsid w:val="00E24F76"/>
    <w:rsid w:val="00E26114"/>
    <w:rsid w:val="00E316CB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14DA"/>
    <w:rsid w:val="00E75B1B"/>
    <w:rsid w:val="00E8661D"/>
    <w:rsid w:val="00E87CA4"/>
    <w:rsid w:val="00E91914"/>
    <w:rsid w:val="00E94A07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5B1A"/>
    <w:rsid w:val="00EE6EA6"/>
    <w:rsid w:val="00EE7CF1"/>
    <w:rsid w:val="00EF1CF8"/>
    <w:rsid w:val="00EF2E0D"/>
    <w:rsid w:val="00EF4C39"/>
    <w:rsid w:val="00EF676F"/>
    <w:rsid w:val="00EF76B6"/>
    <w:rsid w:val="00EF7E50"/>
    <w:rsid w:val="00F0165E"/>
    <w:rsid w:val="00F11341"/>
    <w:rsid w:val="00F145BF"/>
    <w:rsid w:val="00F212C3"/>
    <w:rsid w:val="00F3067B"/>
    <w:rsid w:val="00F318FC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A5665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9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2766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B27665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694</cp:revision>
  <dcterms:created xsi:type="dcterms:W3CDTF">2019-12-10T12:38:00Z</dcterms:created>
  <dcterms:modified xsi:type="dcterms:W3CDTF">2023-12-04T13:49:00Z</dcterms:modified>
</cp:coreProperties>
</file>