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B1" w:rsidRPr="001864B1" w:rsidRDefault="001B3597" w:rsidP="001864B1">
      <w:pPr>
        <w:rPr>
          <w:rFonts w:ascii="Times New Roman" w:eastAsia="Times New Roman" w:hAnsi="Times New Roman" w:cs="Times New Roman"/>
          <w:sz w:val="24"/>
          <w:szCs w:val="24"/>
          <w:lang w:eastAsia="fr-FR"/>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w:t>
      </w:r>
      <w:r w:rsidR="00940A79" w:rsidRPr="00940A79">
        <w:t xml:space="preserve"> </w:t>
      </w:r>
      <w:r w:rsidR="001864B1" w:rsidRPr="001864B1">
        <w:rPr>
          <w:rFonts w:ascii="Times New Roman" w:eastAsia="Times New Roman" w:hAnsi="Times New Roman" w:cs="Times New Roman"/>
          <w:color w:val="000000"/>
          <w:sz w:val="32"/>
          <w:szCs w:val="32"/>
          <w:lang w:eastAsia="fr-FR"/>
        </w:rPr>
        <w:t>Contribution à l’évaluation de l’activité antibactérienne et antifongique de l’huile essentielle de thym</w:t>
      </w:r>
    </w:p>
    <w:p w:rsidR="002528D4" w:rsidRPr="00DD50D7" w:rsidRDefault="002528D4" w:rsidP="001864B1">
      <w:pPr>
        <w:rPr>
          <w:b/>
          <w:bCs/>
        </w:rPr>
      </w:pPr>
    </w:p>
    <w:p w:rsidR="00750F7A" w:rsidRPr="00750F7A" w:rsidRDefault="00750F7A" w:rsidP="00213B0E">
      <w:pPr>
        <w:jc w:val="both"/>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C72110" w:rsidRPr="00095C75" w:rsidRDefault="00C72110" w:rsidP="00C72110">
      <w:pPr>
        <w:jc w:val="both"/>
        <w:rPr>
          <w:rFonts w:asciiTheme="majorBidi" w:hAnsiTheme="majorBidi" w:cstheme="majorBidi"/>
          <w:sz w:val="24"/>
          <w:szCs w:val="24"/>
        </w:rPr>
      </w:pPr>
      <w:r w:rsidRPr="00095C75">
        <w:rPr>
          <w:rFonts w:asciiTheme="majorBidi" w:hAnsiTheme="majorBidi" w:cstheme="majorBidi"/>
          <w:sz w:val="24"/>
          <w:szCs w:val="24"/>
        </w:rPr>
        <w:t xml:space="preserve">Le thym </w:t>
      </w:r>
      <w:r w:rsidRPr="00095C75">
        <w:rPr>
          <w:rFonts w:asciiTheme="majorBidi" w:hAnsiTheme="majorBidi" w:cstheme="majorBidi"/>
          <w:i/>
          <w:iCs/>
          <w:sz w:val="24"/>
          <w:szCs w:val="24"/>
        </w:rPr>
        <w:t xml:space="preserve">« Thymus </w:t>
      </w:r>
      <w:proofErr w:type="spellStart"/>
      <w:r w:rsidRPr="00095C75">
        <w:rPr>
          <w:rFonts w:asciiTheme="majorBidi" w:hAnsiTheme="majorBidi" w:cstheme="majorBidi"/>
          <w:i/>
          <w:iCs/>
          <w:sz w:val="24"/>
          <w:szCs w:val="24"/>
        </w:rPr>
        <w:t>vulgaris</w:t>
      </w:r>
      <w:proofErr w:type="spellEnd"/>
      <w:r w:rsidRPr="00095C75">
        <w:rPr>
          <w:rFonts w:asciiTheme="majorBidi" w:hAnsiTheme="majorBidi" w:cstheme="majorBidi"/>
          <w:i/>
          <w:iCs/>
          <w:sz w:val="24"/>
          <w:szCs w:val="24"/>
        </w:rPr>
        <w:t xml:space="preserve"> » </w:t>
      </w:r>
      <w:r w:rsidRPr="00095C75">
        <w:rPr>
          <w:rFonts w:asciiTheme="majorBidi" w:hAnsiTheme="majorBidi" w:cstheme="majorBidi"/>
          <w:sz w:val="24"/>
          <w:szCs w:val="24"/>
        </w:rPr>
        <w:t xml:space="preserve">est une plante aromatique, très répandue en Algérie et très utilisée par les populations locales pour ses vertus médicinales. L'objectif de la présente étude est de déterminer l'activité antimicrobienne </w:t>
      </w:r>
      <w:proofErr w:type="gramStart"/>
      <w:r w:rsidRPr="00095C75">
        <w:rPr>
          <w:rFonts w:asciiTheme="majorBidi" w:hAnsiTheme="majorBidi" w:cstheme="majorBidi"/>
          <w:sz w:val="24"/>
          <w:szCs w:val="24"/>
        </w:rPr>
        <w:t>des huiles essentiels</w:t>
      </w:r>
      <w:proofErr w:type="gramEnd"/>
      <w:r w:rsidRPr="00095C75">
        <w:rPr>
          <w:rFonts w:asciiTheme="majorBidi" w:hAnsiTheme="majorBidi" w:cstheme="majorBidi"/>
          <w:sz w:val="24"/>
          <w:szCs w:val="24"/>
        </w:rPr>
        <w:t xml:space="preserve"> de </w:t>
      </w:r>
      <w:r w:rsidRPr="00095C75">
        <w:rPr>
          <w:rFonts w:asciiTheme="majorBidi" w:hAnsiTheme="majorBidi" w:cstheme="majorBidi"/>
          <w:i/>
          <w:iCs/>
          <w:sz w:val="24"/>
          <w:szCs w:val="24"/>
        </w:rPr>
        <w:t xml:space="preserve">Thymus </w:t>
      </w:r>
      <w:proofErr w:type="spellStart"/>
      <w:r w:rsidRPr="00095C75">
        <w:rPr>
          <w:rFonts w:asciiTheme="majorBidi" w:hAnsiTheme="majorBidi" w:cstheme="majorBidi"/>
          <w:i/>
          <w:iCs/>
          <w:sz w:val="24"/>
          <w:szCs w:val="24"/>
        </w:rPr>
        <w:t>vulgaris</w:t>
      </w:r>
      <w:proofErr w:type="spellEnd"/>
      <w:r w:rsidRPr="00095C75">
        <w:rPr>
          <w:rFonts w:asciiTheme="majorBidi" w:hAnsiTheme="majorBidi" w:cstheme="majorBidi"/>
          <w:i/>
          <w:iCs/>
          <w:sz w:val="24"/>
          <w:szCs w:val="24"/>
        </w:rPr>
        <w:t xml:space="preserve"> </w:t>
      </w:r>
      <w:r w:rsidRPr="00095C75">
        <w:rPr>
          <w:rFonts w:asciiTheme="majorBidi" w:hAnsiTheme="majorBidi" w:cstheme="majorBidi"/>
          <w:sz w:val="24"/>
          <w:szCs w:val="24"/>
        </w:rPr>
        <w:t xml:space="preserve">sur certains agents pathogènes. L’huile </w:t>
      </w:r>
      <w:r w:rsidRPr="00095C75">
        <w:rPr>
          <w:rFonts w:asciiTheme="majorBidi" w:hAnsiTheme="majorBidi" w:cstheme="majorBidi"/>
          <w:i/>
          <w:iCs/>
          <w:sz w:val="24"/>
          <w:szCs w:val="24"/>
        </w:rPr>
        <w:t xml:space="preserve">de Thymus </w:t>
      </w:r>
      <w:proofErr w:type="spellStart"/>
      <w:r w:rsidRPr="00095C75">
        <w:rPr>
          <w:rFonts w:asciiTheme="majorBidi" w:hAnsiTheme="majorBidi" w:cstheme="majorBidi"/>
          <w:i/>
          <w:iCs/>
          <w:sz w:val="24"/>
          <w:szCs w:val="24"/>
        </w:rPr>
        <w:t>vulgaris</w:t>
      </w:r>
      <w:proofErr w:type="spellEnd"/>
      <w:r w:rsidRPr="00095C75">
        <w:rPr>
          <w:rFonts w:asciiTheme="majorBidi" w:hAnsiTheme="majorBidi" w:cstheme="majorBidi"/>
          <w:i/>
          <w:iCs/>
          <w:sz w:val="24"/>
          <w:szCs w:val="24"/>
        </w:rPr>
        <w:t xml:space="preserve"> </w:t>
      </w:r>
      <w:r w:rsidRPr="00095C75">
        <w:rPr>
          <w:rFonts w:asciiTheme="majorBidi" w:hAnsiTheme="majorBidi" w:cstheme="majorBidi"/>
          <w:sz w:val="24"/>
          <w:szCs w:val="24"/>
        </w:rPr>
        <w:t xml:space="preserve">a été préparée par </w:t>
      </w:r>
      <w:proofErr w:type="spellStart"/>
      <w:r w:rsidRPr="00095C75">
        <w:rPr>
          <w:rFonts w:asciiTheme="majorBidi" w:hAnsiTheme="majorBidi" w:cstheme="majorBidi"/>
          <w:sz w:val="24"/>
          <w:szCs w:val="24"/>
        </w:rPr>
        <w:t>hydrodistillation</w:t>
      </w:r>
      <w:proofErr w:type="spellEnd"/>
      <w:r w:rsidRPr="00095C75">
        <w:rPr>
          <w:rFonts w:asciiTheme="majorBidi" w:hAnsiTheme="majorBidi" w:cstheme="majorBidi"/>
          <w:sz w:val="24"/>
          <w:szCs w:val="24"/>
        </w:rPr>
        <w:t xml:space="preserve"> et testée contre quatre souches microbiennes, à savoir : </w:t>
      </w:r>
      <w:proofErr w:type="spellStart"/>
      <w:r w:rsidRPr="00095C75">
        <w:rPr>
          <w:rFonts w:asciiTheme="majorBidi" w:hAnsiTheme="majorBidi" w:cstheme="majorBidi"/>
          <w:sz w:val="24"/>
          <w:szCs w:val="24"/>
        </w:rPr>
        <w:t>staphylococcus</w:t>
      </w:r>
      <w:proofErr w:type="spellEnd"/>
      <w:r w:rsidRPr="00095C75">
        <w:rPr>
          <w:rFonts w:asciiTheme="majorBidi" w:hAnsiTheme="majorBidi" w:cstheme="majorBidi"/>
          <w:sz w:val="24"/>
          <w:szCs w:val="24"/>
        </w:rPr>
        <w:t xml:space="preserve"> aureus, </w:t>
      </w:r>
      <w:proofErr w:type="spellStart"/>
      <w:r w:rsidRPr="00095C75">
        <w:rPr>
          <w:rFonts w:asciiTheme="majorBidi" w:hAnsiTheme="majorBidi" w:cstheme="majorBidi"/>
          <w:sz w:val="24"/>
          <w:szCs w:val="24"/>
        </w:rPr>
        <w:t>bacillus</w:t>
      </w:r>
      <w:proofErr w:type="spellEnd"/>
      <w:r w:rsidRPr="00095C75">
        <w:rPr>
          <w:rFonts w:asciiTheme="majorBidi" w:hAnsiTheme="majorBidi" w:cstheme="majorBidi"/>
          <w:sz w:val="24"/>
          <w:szCs w:val="24"/>
        </w:rPr>
        <w:t xml:space="preserve"> </w:t>
      </w:r>
      <w:proofErr w:type="spellStart"/>
      <w:r w:rsidRPr="00095C75">
        <w:rPr>
          <w:rFonts w:asciiTheme="majorBidi" w:hAnsiTheme="majorBidi" w:cstheme="majorBidi"/>
          <w:sz w:val="24"/>
          <w:szCs w:val="24"/>
        </w:rPr>
        <w:t>subtilis</w:t>
      </w:r>
      <w:proofErr w:type="spellEnd"/>
      <w:r w:rsidRPr="00095C75">
        <w:rPr>
          <w:rFonts w:asciiTheme="majorBidi" w:hAnsiTheme="majorBidi" w:cstheme="majorBidi"/>
          <w:sz w:val="24"/>
          <w:szCs w:val="24"/>
        </w:rPr>
        <w:t xml:space="preserve">, saccharomyces </w:t>
      </w:r>
      <w:proofErr w:type="spellStart"/>
      <w:r w:rsidRPr="00095C75">
        <w:rPr>
          <w:rFonts w:asciiTheme="majorBidi" w:hAnsiTheme="majorBidi" w:cstheme="majorBidi"/>
          <w:sz w:val="24"/>
          <w:szCs w:val="24"/>
        </w:rPr>
        <w:t>cerevisiae</w:t>
      </w:r>
      <w:proofErr w:type="spellEnd"/>
      <w:r w:rsidRPr="00095C75">
        <w:rPr>
          <w:rFonts w:asciiTheme="majorBidi" w:hAnsiTheme="majorBidi" w:cstheme="majorBidi"/>
          <w:sz w:val="24"/>
          <w:szCs w:val="24"/>
        </w:rPr>
        <w:t xml:space="preserve">, candida </w:t>
      </w:r>
      <w:proofErr w:type="spellStart"/>
      <w:r w:rsidRPr="00095C75">
        <w:rPr>
          <w:rFonts w:asciiTheme="majorBidi" w:hAnsiTheme="majorBidi" w:cstheme="majorBidi"/>
          <w:sz w:val="24"/>
          <w:szCs w:val="24"/>
        </w:rPr>
        <w:t>albican</w:t>
      </w:r>
      <w:proofErr w:type="spellEnd"/>
      <w:r w:rsidRPr="00095C75">
        <w:rPr>
          <w:rFonts w:asciiTheme="majorBidi" w:hAnsiTheme="majorBidi" w:cstheme="majorBidi"/>
          <w:sz w:val="24"/>
          <w:szCs w:val="24"/>
        </w:rPr>
        <w:t xml:space="preserve"> par la méthode de diffusion sur disque. L’huile de </w:t>
      </w:r>
      <w:r w:rsidRPr="00095C75">
        <w:rPr>
          <w:rFonts w:asciiTheme="majorBidi" w:hAnsiTheme="majorBidi" w:cstheme="majorBidi"/>
          <w:i/>
          <w:iCs/>
          <w:sz w:val="24"/>
          <w:szCs w:val="24"/>
        </w:rPr>
        <w:t xml:space="preserve">Thymus </w:t>
      </w:r>
      <w:proofErr w:type="spellStart"/>
      <w:r w:rsidRPr="00095C75">
        <w:rPr>
          <w:rFonts w:asciiTheme="majorBidi" w:hAnsiTheme="majorBidi" w:cstheme="majorBidi"/>
          <w:i/>
          <w:iCs/>
          <w:sz w:val="24"/>
          <w:szCs w:val="24"/>
        </w:rPr>
        <w:t>vulgaris</w:t>
      </w:r>
      <w:proofErr w:type="spellEnd"/>
      <w:r w:rsidRPr="00095C75">
        <w:rPr>
          <w:rFonts w:asciiTheme="majorBidi" w:hAnsiTheme="majorBidi" w:cstheme="majorBidi"/>
          <w:i/>
          <w:iCs/>
          <w:sz w:val="24"/>
          <w:szCs w:val="24"/>
        </w:rPr>
        <w:t xml:space="preserve"> </w:t>
      </w:r>
      <w:r w:rsidRPr="00095C75">
        <w:rPr>
          <w:rFonts w:asciiTheme="majorBidi" w:hAnsiTheme="majorBidi" w:cstheme="majorBidi"/>
          <w:sz w:val="24"/>
          <w:szCs w:val="24"/>
        </w:rPr>
        <w:t>a montré une forte activité inhibitrice avec des zones d'inhibition allant de 47 à 64 mm avec des sensibilités différentes selon l’espèce. Le rendement d’huile essentielle et d’extrait obtenu est de 2,3%. Ainsi, cette étude permet de conclure que l’huile de thym possède forte une activité antibactérienne ce qui mérite une étude plus approfondie afin d’exploiter d’autres propriétés.</w:t>
      </w:r>
    </w:p>
    <w:p w:rsidR="002528D4" w:rsidRDefault="002528D4" w:rsidP="002528D4">
      <w:pPr>
        <w:spacing w:after="0" w:line="360" w:lineRule="auto"/>
        <w:jc w:val="both"/>
        <w:rPr>
          <w:rFonts w:asciiTheme="majorBidi" w:hAnsiTheme="majorBidi" w:cstheme="majorBidi"/>
          <w:sz w:val="24"/>
          <w:szCs w:val="24"/>
        </w:rPr>
      </w:pPr>
    </w:p>
    <w:p w:rsidR="003D7949" w:rsidRPr="008213F1" w:rsidRDefault="00371F80" w:rsidP="00A51C7B">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3D7949" w:rsidRPr="008213F1">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p>
    <w:p w:rsidR="00C72110" w:rsidRPr="00095C75" w:rsidRDefault="00C72110" w:rsidP="00C72110">
      <w:pPr>
        <w:jc w:val="both"/>
        <w:rPr>
          <w:rFonts w:asciiTheme="majorBidi" w:hAnsiTheme="majorBidi" w:cstheme="majorBidi"/>
          <w:sz w:val="24"/>
          <w:szCs w:val="24"/>
          <w:lang/>
        </w:rPr>
      </w:pPr>
      <w:r w:rsidRPr="00095C75">
        <w:rPr>
          <w:rFonts w:asciiTheme="majorBidi" w:hAnsiTheme="majorBidi" w:cstheme="majorBidi"/>
          <w:sz w:val="24"/>
          <w:szCs w:val="24"/>
          <w:lang/>
        </w:rPr>
        <w:t xml:space="preserve">Thyme "Thymus </w:t>
      </w:r>
      <w:proofErr w:type="spellStart"/>
      <w:r w:rsidRPr="00095C75">
        <w:rPr>
          <w:rFonts w:asciiTheme="majorBidi" w:hAnsiTheme="majorBidi" w:cstheme="majorBidi"/>
          <w:sz w:val="24"/>
          <w:szCs w:val="24"/>
          <w:lang/>
        </w:rPr>
        <w:t>vulgaris</w:t>
      </w:r>
      <w:proofErr w:type="spellEnd"/>
      <w:r w:rsidRPr="00095C75">
        <w:rPr>
          <w:rFonts w:asciiTheme="majorBidi" w:hAnsiTheme="majorBidi" w:cstheme="majorBidi"/>
          <w:sz w:val="24"/>
          <w:szCs w:val="24"/>
          <w:lang/>
        </w:rPr>
        <w:t xml:space="preserve">" is an aromatic plant, widespread in Algeria and widely used by local populations for its medicinal properties. The objective of the present study is to determine the antimicrobial activity of essential oils of Thymus </w:t>
      </w:r>
      <w:proofErr w:type="spellStart"/>
      <w:r w:rsidRPr="00095C75">
        <w:rPr>
          <w:rFonts w:asciiTheme="majorBidi" w:hAnsiTheme="majorBidi" w:cstheme="majorBidi"/>
          <w:sz w:val="24"/>
          <w:szCs w:val="24"/>
          <w:lang/>
        </w:rPr>
        <w:t>vulgaris</w:t>
      </w:r>
      <w:proofErr w:type="spellEnd"/>
      <w:r w:rsidRPr="00095C75">
        <w:rPr>
          <w:rFonts w:asciiTheme="majorBidi" w:hAnsiTheme="majorBidi" w:cstheme="majorBidi"/>
          <w:sz w:val="24"/>
          <w:szCs w:val="24"/>
          <w:lang/>
        </w:rPr>
        <w:t xml:space="preserve"> on certain pathogens. Thymus </w:t>
      </w:r>
      <w:proofErr w:type="spellStart"/>
      <w:r w:rsidRPr="00095C75">
        <w:rPr>
          <w:rFonts w:asciiTheme="majorBidi" w:hAnsiTheme="majorBidi" w:cstheme="majorBidi"/>
          <w:sz w:val="24"/>
          <w:szCs w:val="24"/>
          <w:lang/>
        </w:rPr>
        <w:t>vulgaris</w:t>
      </w:r>
      <w:proofErr w:type="spellEnd"/>
      <w:r w:rsidRPr="00095C75">
        <w:rPr>
          <w:rFonts w:asciiTheme="majorBidi" w:hAnsiTheme="majorBidi" w:cstheme="majorBidi"/>
          <w:sz w:val="24"/>
          <w:szCs w:val="24"/>
          <w:lang/>
        </w:rPr>
        <w:t xml:space="preserve"> oil was prepared by </w:t>
      </w:r>
      <w:proofErr w:type="spellStart"/>
      <w:r w:rsidRPr="00095C75">
        <w:rPr>
          <w:rFonts w:asciiTheme="majorBidi" w:hAnsiTheme="majorBidi" w:cstheme="majorBidi"/>
          <w:sz w:val="24"/>
          <w:szCs w:val="24"/>
          <w:lang/>
        </w:rPr>
        <w:t>hydrodistillation</w:t>
      </w:r>
      <w:proofErr w:type="spellEnd"/>
      <w:r w:rsidRPr="00095C75">
        <w:rPr>
          <w:rFonts w:asciiTheme="majorBidi" w:hAnsiTheme="majorBidi" w:cstheme="majorBidi"/>
          <w:sz w:val="24"/>
          <w:szCs w:val="24"/>
          <w:lang/>
        </w:rPr>
        <w:t xml:space="preserve"> and tested against four microbial strains, namely: staphylococcus </w:t>
      </w:r>
      <w:proofErr w:type="spellStart"/>
      <w:r w:rsidRPr="00095C75">
        <w:rPr>
          <w:rFonts w:asciiTheme="majorBidi" w:hAnsiTheme="majorBidi" w:cstheme="majorBidi"/>
          <w:sz w:val="24"/>
          <w:szCs w:val="24"/>
          <w:lang/>
        </w:rPr>
        <w:t>aureus</w:t>
      </w:r>
      <w:proofErr w:type="spellEnd"/>
      <w:r w:rsidRPr="00095C75">
        <w:rPr>
          <w:rFonts w:asciiTheme="majorBidi" w:hAnsiTheme="majorBidi" w:cstheme="majorBidi"/>
          <w:sz w:val="24"/>
          <w:szCs w:val="24"/>
          <w:lang/>
        </w:rPr>
        <w:t xml:space="preserve">, bacillus </w:t>
      </w:r>
      <w:proofErr w:type="spellStart"/>
      <w:r w:rsidRPr="00095C75">
        <w:rPr>
          <w:rFonts w:asciiTheme="majorBidi" w:hAnsiTheme="majorBidi" w:cstheme="majorBidi"/>
          <w:sz w:val="24"/>
          <w:szCs w:val="24"/>
          <w:lang/>
        </w:rPr>
        <w:t>subtilis</w:t>
      </w:r>
      <w:proofErr w:type="spellEnd"/>
      <w:r w:rsidRPr="00095C75">
        <w:rPr>
          <w:rFonts w:asciiTheme="majorBidi" w:hAnsiTheme="majorBidi" w:cstheme="majorBidi"/>
          <w:sz w:val="24"/>
          <w:szCs w:val="24"/>
          <w:lang/>
        </w:rPr>
        <w:t xml:space="preserve">, </w:t>
      </w:r>
      <w:proofErr w:type="spellStart"/>
      <w:r w:rsidRPr="00095C75">
        <w:rPr>
          <w:rFonts w:asciiTheme="majorBidi" w:hAnsiTheme="majorBidi" w:cstheme="majorBidi"/>
          <w:sz w:val="24"/>
          <w:szCs w:val="24"/>
          <w:lang/>
        </w:rPr>
        <w:t>saccharomyces</w:t>
      </w:r>
      <w:proofErr w:type="spellEnd"/>
      <w:r w:rsidRPr="00095C75">
        <w:rPr>
          <w:rFonts w:asciiTheme="majorBidi" w:hAnsiTheme="majorBidi" w:cstheme="majorBidi"/>
          <w:sz w:val="24"/>
          <w:szCs w:val="24"/>
          <w:lang/>
        </w:rPr>
        <w:t xml:space="preserve"> </w:t>
      </w:r>
      <w:proofErr w:type="spellStart"/>
      <w:r w:rsidRPr="00095C75">
        <w:rPr>
          <w:rFonts w:asciiTheme="majorBidi" w:hAnsiTheme="majorBidi" w:cstheme="majorBidi"/>
          <w:sz w:val="24"/>
          <w:szCs w:val="24"/>
          <w:lang/>
        </w:rPr>
        <w:t>cerevisiae</w:t>
      </w:r>
      <w:proofErr w:type="spellEnd"/>
      <w:r w:rsidRPr="00095C75">
        <w:rPr>
          <w:rFonts w:asciiTheme="majorBidi" w:hAnsiTheme="majorBidi" w:cstheme="majorBidi"/>
          <w:sz w:val="24"/>
          <w:szCs w:val="24"/>
          <w:lang/>
        </w:rPr>
        <w:t xml:space="preserve">, </w:t>
      </w:r>
      <w:proofErr w:type="spellStart"/>
      <w:r w:rsidRPr="00095C75">
        <w:rPr>
          <w:rFonts w:asciiTheme="majorBidi" w:hAnsiTheme="majorBidi" w:cstheme="majorBidi"/>
          <w:sz w:val="24"/>
          <w:szCs w:val="24"/>
          <w:lang/>
        </w:rPr>
        <w:t>candida</w:t>
      </w:r>
      <w:proofErr w:type="spellEnd"/>
      <w:r w:rsidRPr="00095C75">
        <w:rPr>
          <w:rFonts w:asciiTheme="majorBidi" w:hAnsiTheme="majorBidi" w:cstheme="majorBidi"/>
          <w:sz w:val="24"/>
          <w:szCs w:val="24"/>
          <w:lang/>
        </w:rPr>
        <w:t xml:space="preserve"> </w:t>
      </w:r>
      <w:proofErr w:type="spellStart"/>
      <w:r w:rsidRPr="00095C75">
        <w:rPr>
          <w:rFonts w:asciiTheme="majorBidi" w:hAnsiTheme="majorBidi" w:cstheme="majorBidi"/>
          <w:sz w:val="24"/>
          <w:szCs w:val="24"/>
          <w:lang/>
        </w:rPr>
        <w:t>albican</w:t>
      </w:r>
      <w:proofErr w:type="spellEnd"/>
      <w:r w:rsidRPr="00095C75">
        <w:rPr>
          <w:rFonts w:asciiTheme="majorBidi" w:hAnsiTheme="majorBidi" w:cstheme="majorBidi"/>
          <w:sz w:val="24"/>
          <w:szCs w:val="24"/>
          <w:lang/>
        </w:rPr>
        <w:t xml:space="preserve"> by disk diffusion method. Thymus </w:t>
      </w:r>
      <w:proofErr w:type="spellStart"/>
      <w:r w:rsidRPr="00095C75">
        <w:rPr>
          <w:rFonts w:asciiTheme="majorBidi" w:hAnsiTheme="majorBidi" w:cstheme="majorBidi"/>
          <w:sz w:val="24"/>
          <w:szCs w:val="24"/>
          <w:lang/>
        </w:rPr>
        <w:t>vulgaris</w:t>
      </w:r>
      <w:proofErr w:type="spellEnd"/>
      <w:r w:rsidRPr="00095C75">
        <w:rPr>
          <w:rFonts w:asciiTheme="majorBidi" w:hAnsiTheme="majorBidi" w:cstheme="majorBidi"/>
          <w:sz w:val="24"/>
          <w:szCs w:val="24"/>
          <w:lang/>
        </w:rPr>
        <w:t xml:space="preserve"> oil showed strong inhibitory activity with zones of inhibition ranging from 47 to 64 mm with different sensitivities depending on the species. The yield of essential oil and extract obtained is 2.3%. Thus, this study leads to the conclusion that thyme oil has strong antibacterial activity, which deserves further study in order to exploit other properties.</w:t>
      </w:r>
    </w:p>
    <w:p w:rsidR="00A641C9" w:rsidRPr="00C72110" w:rsidRDefault="00A641C9" w:rsidP="00C72110">
      <w:pPr>
        <w:pStyle w:val="Corpsdetexte"/>
        <w:spacing w:before="39" w:line="360" w:lineRule="auto"/>
        <w:ind w:right="64"/>
        <w:jc w:val="both"/>
        <w:rPr>
          <w:rFonts w:asciiTheme="majorBidi" w:hAnsiTheme="majorBidi" w:cstheme="majorBidi"/>
          <w:lang/>
        </w:rPr>
      </w:pPr>
    </w:p>
    <w:sectPr w:rsidR="00A641C9" w:rsidRPr="00C7211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4A6E"/>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4CE7"/>
    <w:rsid w:val="0011512C"/>
    <w:rsid w:val="0011543D"/>
    <w:rsid w:val="001164F3"/>
    <w:rsid w:val="00120637"/>
    <w:rsid w:val="00120657"/>
    <w:rsid w:val="00121BAB"/>
    <w:rsid w:val="00121EDA"/>
    <w:rsid w:val="00122401"/>
    <w:rsid w:val="001234DF"/>
    <w:rsid w:val="00136481"/>
    <w:rsid w:val="00137DEA"/>
    <w:rsid w:val="001445F7"/>
    <w:rsid w:val="00145568"/>
    <w:rsid w:val="001470D3"/>
    <w:rsid w:val="001522A1"/>
    <w:rsid w:val="00160E06"/>
    <w:rsid w:val="00160E5C"/>
    <w:rsid w:val="00163F5F"/>
    <w:rsid w:val="00164790"/>
    <w:rsid w:val="00165B07"/>
    <w:rsid w:val="00167702"/>
    <w:rsid w:val="0017227E"/>
    <w:rsid w:val="001821E0"/>
    <w:rsid w:val="00185300"/>
    <w:rsid w:val="001864B1"/>
    <w:rsid w:val="001A2ABC"/>
    <w:rsid w:val="001A3BF2"/>
    <w:rsid w:val="001B0533"/>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0D66"/>
    <w:rsid w:val="00213072"/>
    <w:rsid w:val="00213B0E"/>
    <w:rsid w:val="00216D8B"/>
    <w:rsid w:val="00223872"/>
    <w:rsid w:val="002259D3"/>
    <w:rsid w:val="002271B4"/>
    <w:rsid w:val="00230346"/>
    <w:rsid w:val="00231958"/>
    <w:rsid w:val="0023332F"/>
    <w:rsid w:val="00237A83"/>
    <w:rsid w:val="00244170"/>
    <w:rsid w:val="0024524E"/>
    <w:rsid w:val="00245A88"/>
    <w:rsid w:val="002468DF"/>
    <w:rsid w:val="002528D4"/>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4301"/>
    <w:rsid w:val="0033722C"/>
    <w:rsid w:val="00337BD6"/>
    <w:rsid w:val="00337FD1"/>
    <w:rsid w:val="00342033"/>
    <w:rsid w:val="003461E7"/>
    <w:rsid w:val="00350454"/>
    <w:rsid w:val="0035140D"/>
    <w:rsid w:val="00351424"/>
    <w:rsid w:val="0035155E"/>
    <w:rsid w:val="00352056"/>
    <w:rsid w:val="0035797A"/>
    <w:rsid w:val="00362FD9"/>
    <w:rsid w:val="0037112E"/>
    <w:rsid w:val="00371F80"/>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5C41"/>
    <w:rsid w:val="003B71E6"/>
    <w:rsid w:val="003C29D0"/>
    <w:rsid w:val="003C5C83"/>
    <w:rsid w:val="003C6236"/>
    <w:rsid w:val="003D231E"/>
    <w:rsid w:val="003D4DA6"/>
    <w:rsid w:val="003D7949"/>
    <w:rsid w:val="003E5A3D"/>
    <w:rsid w:val="003E63EC"/>
    <w:rsid w:val="003E65B7"/>
    <w:rsid w:val="003E68E0"/>
    <w:rsid w:val="003F47DA"/>
    <w:rsid w:val="003F5A5A"/>
    <w:rsid w:val="003F5AA1"/>
    <w:rsid w:val="003F7748"/>
    <w:rsid w:val="0040232F"/>
    <w:rsid w:val="004026EE"/>
    <w:rsid w:val="0040402E"/>
    <w:rsid w:val="00404535"/>
    <w:rsid w:val="00404691"/>
    <w:rsid w:val="00407A0A"/>
    <w:rsid w:val="00410163"/>
    <w:rsid w:val="00420505"/>
    <w:rsid w:val="004214B8"/>
    <w:rsid w:val="004228EC"/>
    <w:rsid w:val="00423F84"/>
    <w:rsid w:val="00424CAF"/>
    <w:rsid w:val="004251D5"/>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4CB"/>
    <w:rsid w:val="004C2C7D"/>
    <w:rsid w:val="004D09DE"/>
    <w:rsid w:val="004D0E6F"/>
    <w:rsid w:val="004D14D1"/>
    <w:rsid w:val="004D3032"/>
    <w:rsid w:val="004D4376"/>
    <w:rsid w:val="004D44BA"/>
    <w:rsid w:val="004D596F"/>
    <w:rsid w:val="004D6D1F"/>
    <w:rsid w:val="004D6EED"/>
    <w:rsid w:val="004E1779"/>
    <w:rsid w:val="004E1C4F"/>
    <w:rsid w:val="004E3CE2"/>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11D"/>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6F9"/>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86E9C"/>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B7A3F"/>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17B2"/>
    <w:rsid w:val="007139BC"/>
    <w:rsid w:val="0073179D"/>
    <w:rsid w:val="00733CB7"/>
    <w:rsid w:val="007341E6"/>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0640"/>
    <w:rsid w:val="007B23FC"/>
    <w:rsid w:val="007B2782"/>
    <w:rsid w:val="007B30D3"/>
    <w:rsid w:val="007B7572"/>
    <w:rsid w:val="007B7F86"/>
    <w:rsid w:val="007C0B6B"/>
    <w:rsid w:val="007C27C7"/>
    <w:rsid w:val="007C2A1D"/>
    <w:rsid w:val="007C33FB"/>
    <w:rsid w:val="007C6A43"/>
    <w:rsid w:val="007C7B5B"/>
    <w:rsid w:val="007D008F"/>
    <w:rsid w:val="007D0E3C"/>
    <w:rsid w:val="007D1CAC"/>
    <w:rsid w:val="007E3F1C"/>
    <w:rsid w:val="007E6255"/>
    <w:rsid w:val="007F1D3E"/>
    <w:rsid w:val="007F3CFD"/>
    <w:rsid w:val="00800DE1"/>
    <w:rsid w:val="00801253"/>
    <w:rsid w:val="008032D7"/>
    <w:rsid w:val="00803515"/>
    <w:rsid w:val="00804EE5"/>
    <w:rsid w:val="00812718"/>
    <w:rsid w:val="00813FD9"/>
    <w:rsid w:val="00814453"/>
    <w:rsid w:val="008155BE"/>
    <w:rsid w:val="008213F1"/>
    <w:rsid w:val="008255D9"/>
    <w:rsid w:val="00826B47"/>
    <w:rsid w:val="008356D3"/>
    <w:rsid w:val="008369C6"/>
    <w:rsid w:val="00841845"/>
    <w:rsid w:val="00846BDF"/>
    <w:rsid w:val="0084721F"/>
    <w:rsid w:val="00850722"/>
    <w:rsid w:val="008574A7"/>
    <w:rsid w:val="008576F4"/>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1E50"/>
    <w:rsid w:val="008C362B"/>
    <w:rsid w:val="008D2D59"/>
    <w:rsid w:val="008D2E50"/>
    <w:rsid w:val="008D3B94"/>
    <w:rsid w:val="008D586E"/>
    <w:rsid w:val="008D61D3"/>
    <w:rsid w:val="008E1AD8"/>
    <w:rsid w:val="008E5B49"/>
    <w:rsid w:val="008E7986"/>
    <w:rsid w:val="008F0813"/>
    <w:rsid w:val="008F0E04"/>
    <w:rsid w:val="008F252A"/>
    <w:rsid w:val="008F49CD"/>
    <w:rsid w:val="00901B4B"/>
    <w:rsid w:val="0090358A"/>
    <w:rsid w:val="00912940"/>
    <w:rsid w:val="009239BD"/>
    <w:rsid w:val="00925C01"/>
    <w:rsid w:val="00927225"/>
    <w:rsid w:val="009300C5"/>
    <w:rsid w:val="00932FB0"/>
    <w:rsid w:val="00933020"/>
    <w:rsid w:val="00933DBD"/>
    <w:rsid w:val="00940A79"/>
    <w:rsid w:val="00941AA5"/>
    <w:rsid w:val="00942134"/>
    <w:rsid w:val="00942F05"/>
    <w:rsid w:val="00950F09"/>
    <w:rsid w:val="00956A23"/>
    <w:rsid w:val="009718F2"/>
    <w:rsid w:val="0097358C"/>
    <w:rsid w:val="00975AC3"/>
    <w:rsid w:val="00976E16"/>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C7D87"/>
    <w:rsid w:val="009D0CD0"/>
    <w:rsid w:val="009D7C09"/>
    <w:rsid w:val="009E0E9D"/>
    <w:rsid w:val="009E31D7"/>
    <w:rsid w:val="009E7FA0"/>
    <w:rsid w:val="009F4626"/>
    <w:rsid w:val="009F60BB"/>
    <w:rsid w:val="009F7580"/>
    <w:rsid w:val="00A001A0"/>
    <w:rsid w:val="00A01FAB"/>
    <w:rsid w:val="00A02557"/>
    <w:rsid w:val="00A05E8E"/>
    <w:rsid w:val="00A167F3"/>
    <w:rsid w:val="00A202F7"/>
    <w:rsid w:val="00A222F0"/>
    <w:rsid w:val="00A23730"/>
    <w:rsid w:val="00A23F73"/>
    <w:rsid w:val="00A25B83"/>
    <w:rsid w:val="00A26B37"/>
    <w:rsid w:val="00A311F7"/>
    <w:rsid w:val="00A31C26"/>
    <w:rsid w:val="00A35E32"/>
    <w:rsid w:val="00A41293"/>
    <w:rsid w:val="00A424FD"/>
    <w:rsid w:val="00A42AFB"/>
    <w:rsid w:val="00A43E60"/>
    <w:rsid w:val="00A45106"/>
    <w:rsid w:val="00A4691D"/>
    <w:rsid w:val="00A51C7B"/>
    <w:rsid w:val="00A52E93"/>
    <w:rsid w:val="00A540D7"/>
    <w:rsid w:val="00A567C9"/>
    <w:rsid w:val="00A612D3"/>
    <w:rsid w:val="00A617EF"/>
    <w:rsid w:val="00A62E24"/>
    <w:rsid w:val="00A641C9"/>
    <w:rsid w:val="00A64690"/>
    <w:rsid w:val="00A659C8"/>
    <w:rsid w:val="00A66065"/>
    <w:rsid w:val="00A75B99"/>
    <w:rsid w:val="00A77C1B"/>
    <w:rsid w:val="00A81EF1"/>
    <w:rsid w:val="00A8315F"/>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0E1"/>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038E"/>
    <w:rsid w:val="00B31D8D"/>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2110"/>
    <w:rsid w:val="00C762D8"/>
    <w:rsid w:val="00C81260"/>
    <w:rsid w:val="00C81971"/>
    <w:rsid w:val="00C82BBE"/>
    <w:rsid w:val="00C83CFB"/>
    <w:rsid w:val="00C87E3E"/>
    <w:rsid w:val="00C91157"/>
    <w:rsid w:val="00C917BE"/>
    <w:rsid w:val="00C91C37"/>
    <w:rsid w:val="00C92B1D"/>
    <w:rsid w:val="00C93CAF"/>
    <w:rsid w:val="00C9791F"/>
    <w:rsid w:val="00CA425C"/>
    <w:rsid w:val="00CA57DE"/>
    <w:rsid w:val="00CA5880"/>
    <w:rsid w:val="00CA5C48"/>
    <w:rsid w:val="00CB25D5"/>
    <w:rsid w:val="00CB632E"/>
    <w:rsid w:val="00CB7371"/>
    <w:rsid w:val="00CC0881"/>
    <w:rsid w:val="00CC3C20"/>
    <w:rsid w:val="00CC587E"/>
    <w:rsid w:val="00CC6A19"/>
    <w:rsid w:val="00CD3FBF"/>
    <w:rsid w:val="00CD4FDC"/>
    <w:rsid w:val="00CD6945"/>
    <w:rsid w:val="00CD69C0"/>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45A21"/>
    <w:rsid w:val="00D53FD0"/>
    <w:rsid w:val="00D541C4"/>
    <w:rsid w:val="00D62E5F"/>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2AC3"/>
    <w:rsid w:val="00E13163"/>
    <w:rsid w:val="00E17434"/>
    <w:rsid w:val="00E20875"/>
    <w:rsid w:val="00E20A3A"/>
    <w:rsid w:val="00E24F76"/>
    <w:rsid w:val="00E26114"/>
    <w:rsid w:val="00E316CB"/>
    <w:rsid w:val="00E31C8E"/>
    <w:rsid w:val="00E3698B"/>
    <w:rsid w:val="00E36CD4"/>
    <w:rsid w:val="00E44614"/>
    <w:rsid w:val="00E50098"/>
    <w:rsid w:val="00E50CC7"/>
    <w:rsid w:val="00E60A52"/>
    <w:rsid w:val="00E6297C"/>
    <w:rsid w:val="00E64E0B"/>
    <w:rsid w:val="00E6532D"/>
    <w:rsid w:val="00E714DA"/>
    <w:rsid w:val="00E75B1B"/>
    <w:rsid w:val="00E8661D"/>
    <w:rsid w:val="00E86FC6"/>
    <w:rsid w:val="00E87CA4"/>
    <w:rsid w:val="00E91914"/>
    <w:rsid w:val="00E94A07"/>
    <w:rsid w:val="00E94EA3"/>
    <w:rsid w:val="00EA1340"/>
    <w:rsid w:val="00EA1B14"/>
    <w:rsid w:val="00EA5655"/>
    <w:rsid w:val="00EA5C55"/>
    <w:rsid w:val="00EA7D26"/>
    <w:rsid w:val="00EB4D40"/>
    <w:rsid w:val="00EC041F"/>
    <w:rsid w:val="00EC118A"/>
    <w:rsid w:val="00EC3615"/>
    <w:rsid w:val="00ED0205"/>
    <w:rsid w:val="00ED1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0A96"/>
    <w:rsid w:val="00F212C3"/>
    <w:rsid w:val="00F26CE1"/>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0DF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0B59"/>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 w:type="paragraph" w:styleId="Corpsdetexte">
    <w:name w:val="Body Text"/>
    <w:basedOn w:val="Normal"/>
    <w:link w:val="CorpsdetexteCar"/>
    <w:uiPriority w:val="1"/>
    <w:qFormat/>
    <w:rsid w:val="00A41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41293"/>
    <w:rPr>
      <w:rFonts w:ascii="Times New Roman" w:eastAsia="Times New Roman" w:hAnsi="Times New Roman" w:cs="Times New Roman"/>
      <w:sz w:val="24"/>
      <w:szCs w:val="24"/>
    </w:rPr>
  </w:style>
  <w:style w:type="character" w:customStyle="1" w:styleId="fontstyle11">
    <w:name w:val="fontstyle11"/>
    <w:basedOn w:val="Policepardfaut"/>
    <w:rsid w:val="008F252A"/>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141779888">
      <w:bodyDiv w:val="1"/>
      <w:marLeft w:val="0"/>
      <w:marRight w:val="0"/>
      <w:marTop w:val="0"/>
      <w:marBottom w:val="0"/>
      <w:divBdr>
        <w:top w:val="none" w:sz="0" w:space="0" w:color="auto"/>
        <w:left w:val="none" w:sz="0" w:space="0" w:color="auto"/>
        <w:bottom w:val="none" w:sz="0" w:space="0" w:color="auto"/>
        <w:right w:val="none" w:sz="0" w:space="0" w:color="auto"/>
      </w:divBdr>
    </w:div>
    <w:div w:id="185139233">
      <w:bodyDiv w:val="1"/>
      <w:marLeft w:val="0"/>
      <w:marRight w:val="0"/>
      <w:marTop w:val="0"/>
      <w:marBottom w:val="0"/>
      <w:divBdr>
        <w:top w:val="none" w:sz="0" w:space="0" w:color="auto"/>
        <w:left w:val="none" w:sz="0" w:space="0" w:color="auto"/>
        <w:bottom w:val="none" w:sz="0" w:space="0" w:color="auto"/>
        <w:right w:val="none" w:sz="0" w:space="0" w:color="auto"/>
      </w:divBdr>
    </w:div>
    <w:div w:id="334579754">
      <w:bodyDiv w:val="1"/>
      <w:marLeft w:val="0"/>
      <w:marRight w:val="0"/>
      <w:marTop w:val="0"/>
      <w:marBottom w:val="0"/>
      <w:divBdr>
        <w:top w:val="none" w:sz="0" w:space="0" w:color="auto"/>
        <w:left w:val="none" w:sz="0" w:space="0" w:color="auto"/>
        <w:bottom w:val="none" w:sz="0" w:space="0" w:color="auto"/>
        <w:right w:val="none" w:sz="0" w:space="0" w:color="auto"/>
      </w:divBdr>
    </w:div>
    <w:div w:id="445928340">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200320427">
      <w:bodyDiv w:val="1"/>
      <w:marLeft w:val="0"/>
      <w:marRight w:val="0"/>
      <w:marTop w:val="0"/>
      <w:marBottom w:val="0"/>
      <w:divBdr>
        <w:top w:val="none" w:sz="0" w:space="0" w:color="auto"/>
        <w:left w:val="none" w:sz="0" w:space="0" w:color="auto"/>
        <w:bottom w:val="none" w:sz="0" w:space="0" w:color="auto"/>
        <w:right w:val="none" w:sz="0" w:space="0" w:color="auto"/>
      </w:divBdr>
    </w:div>
    <w:div w:id="1237596572">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 w:id="20232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DACBE-42CE-4D7D-ACAA-579139A5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1</Pages>
  <Words>305</Words>
  <Characters>1679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731</cp:revision>
  <dcterms:created xsi:type="dcterms:W3CDTF">2019-12-10T12:38:00Z</dcterms:created>
  <dcterms:modified xsi:type="dcterms:W3CDTF">2023-12-11T08:45:00Z</dcterms:modified>
</cp:coreProperties>
</file>