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D9" w:rsidRPr="008255D9" w:rsidRDefault="001B3597" w:rsidP="008255D9">
      <w:pPr>
        <w:jc w:val="both"/>
        <w:rPr>
          <w:rFonts w:ascii="Times New Roman" w:eastAsia="Times New Roman" w:hAnsi="Times New Roman" w:cs="Times New Roman"/>
          <w:sz w:val="24"/>
          <w:szCs w:val="24"/>
          <w:lang w:eastAsia="fr-FR"/>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xml:space="preserve"> : </w:t>
      </w:r>
      <w:r w:rsidR="008255D9" w:rsidRPr="008255D9">
        <w:rPr>
          <w:rFonts w:asciiTheme="majorBidi" w:hAnsiTheme="majorBidi" w:cstheme="majorBidi"/>
        </w:rPr>
        <w:t>Etude rétrospective de la rage en Algérie</w:t>
      </w:r>
      <w:r w:rsidR="008255D9" w:rsidRPr="008255D9">
        <w:rPr>
          <w:rFonts w:asciiTheme="majorBidi" w:hAnsiTheme="majorBidi" w:cstheme="majorBidi"/>
        </w:rPr>
        <w:br/>
        <w:t>pendant la décennie 2012-2022</w:t>
      </w:r>
    </w:p>
    <w:p w:rsidR="00A66065" w:rsidRPr="00A424FD" w:rsidRDefault="00A66065" w:rsidP="008255D9">
      <w:pPr>
        <w:jc w:val="both"/>
        <w:rPr>
          <w:rFonts w:ascii="Arial" w:hAnsi="Arial" w:cs="Arial"/>
          <w:color w:val="000000"/>
          <w:sz w:val="16"/>
          <w:szCs w:val="16"/>
          <w:shd w:val="clear" w:color="auto" w:fill="F6F2EC"/>
        </w:rPr>
      </w:pPr>
    </w:p>
    <w:p w:rsidR="00750F7A" w:rsidRPr="00750F7A" w:rsidRDefault="00750F7A" w:rsidP="00213B0E">
      <w:pPr>
        <w:jc w:val="both"/>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ED1205" w:rsidRPr="00ED1205" w:rsidRDefault="00ED1205" w:rsidP="00ED1205">
      <w:pPr>
        <w:spacing w:after="0" w:line="360" w:lineRule="auto"/>
        <w:jc w:val="both"/>
        <w:rPr>
          <w:rFonts w:asciiTheme="majorBidi" w:hAnsiTheme="majorBidi" w:cstheme="majorBidi"/>
        </w:rPr>
      </w:pPr>
      <w:r w:rsidRPr="00ED1205">
        <w:rPr>
          <w:rFonts w:asciiTheme="majorBidi" w:hAnsiTheme="majorBidi" w:cstheme="majorBidi"/>
        </w:rPr>
        <w:t>L’animal reste une source significative et constante de zoonoses pour l'homme. Malgré les textes législatifs et les mesures de lutte mises en œuvre depuis de nombreuses années, la rage représente encore une préoccupation majeure pour les services de santé humaine et animale. Notre travail visait à évaluer la situation sanitaire de la rage animale et humaine en Algérie, en prenant en compte les aspects temporels, spatiaux et les caractéristiques épidémiologiques. Les résultats de cette étude ont démontré que la présence de la rage en Algérie persiste, mais une amélioration significative de l'état sanitaire a été observée par rapport à des études antérieures.</w:t>
      </w:r>
    </w:p>
    <w:p w:rsidR="00ED1205" w:rsidRPr="00ED1205" w:rsidRDefault="00ED1205" w:rsidP="00ED1205">
      <w:pPr>
        <w:spacing w:after="0" w:line="360" w:lineRule="auto"/>
        <w:jc w:val="both"/>
        <w:rPr>
          <w:rFonts w:asciiTheme="majorBidi" w:hAnsiTheme="majorBidi" w:cstheme="majorBidi"/>
        </w:rPr>
      </w:pPr>
      <w:r w:rsidRPr="00ED1205">
        <w:rPr>
          <w:rFonts w:asciiTheme="majorBidi" w:hAnsiTheme="majorBidi" w:cstheme="majorBidi"/>
        </w:rPr>
        <w:t>- D’un point de vue vétérinaire, la maladie représente en moyenne 614 foyers et 742 cas de rage animale sont enregistrés annuellement. L’étude des caractéristiques épidémiologiques de la rage animale a révélé que l’espèce canine est la plus touchée (43% en 2019 en Algérie). Suivie par l’espèce bovine puis ovine. Le printemps et l’été semblent être des saisons propices du nombre de cas de rage enregistrés avec respectivement 29% et 25% en Algérie.</w:t>
      </w:r>
    </w:p>
    <w:p w:rsidR="00ED1205" w:rsidRPr="00ED1205" w:rsidRDefault="00ED1205" w:rsidP="00ED1205">
      <w:pPr>
        <w:spacing w:after="0" w:line="360" w:lineRule="auto"/>
        <w:jc w:val="both"/>
        <w:rPr>
          <w:rFonts w:asciiTheme="majorBidi" w:hAnsiTheme="majorBidi" w:cstheme="majorBidi"/>
        </w:rPr>
      </w:pPr>
      <w:r w:rsidRPr="00ED1205">
        <w:rPr>
          <w:rFonts w:asciiTheme="majorBidi" w:hAnsiTheme="majorBidi" w:cstheme="majorBidi"/>
        </w:rPr>
        <w:t>- D’un point de vue humain, on enregistre en moyenne 17cas /an au niveau du territoire national. En bilan, le chien est l’espèce la plus incriminé dans les cas humains (85% en Algérie) ; le sexe masculin est le plus touché (85% en Algérie).</w:t>
      </w:r>
    </w:p>
    <w:p w:rsidR="00A51C7B" w:rsidRDefault="00ED1205" w:rsidP="00ED1205">
      <w:pPr>
        <w:spacing w:after="0" w:line="360" w:lineRule="auto"/>
        <w:jc w:val="both"/>
        <w:rPr>
          <w:rFonts w:asciiTheme="majorBidi" w:eastAsia="Playfair Display" w:hAnsiTheme="majorBidi" w:cstheme="majorBidi"/>
          <w:bCs/>
        </w:rPr>
      </w:pPr>
      <w:r w:rsidRPr="00ED1205">
        <w:rPr>
          <w:rFonts w:asciiTheme="majorBidi" w:hAnsiTheme="majorBidi" w:cstheme="majorBidi"/>
        </w:rPr>
        <w:t>- Il existe une certaine corrélation entre la rage canine et la rage humaine et donc il est crucial de mettre en place des mesures de contrôle spécifiques pour la rage canine afin d’achever le but de zéro décès de la rage humaine d’origine canine.</w:t>
      </w:r>
    </w:p>
    <w:p w:rsidR="003D7949" w:rsidRPr="008213F1" w:rsidRDefault="00371F80" w:rsidP="00A51C7B">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Abstract</w:t>
      </w:r>
      <w:r w:rsidR="003D7949" w:rsidRPr="008213F1">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p>
    <w:p w:rsidR="00ED1205" w:rsidRPr="00ED1205" w:rsidRDefault="00ED1205" w:rsidP="00ED1205">
      <w:pPr>
        <w:pStyle w:val="Corpsdetexte"/>
        <w:spacing w:before="39" w:line="360" w:lineRule="auto"/>
        <w:ind w:right="64"/>
        <w:jc w:val="both"/>
        <w:rPr>
          <w:rFonts w:asciiTheme="majorBidi" w:eastAsiaTheme="minorHAnsi" w:hAnsiTheme="majorBidi" w:cstheme="majorBidi"/>
          <w:sz w:val="22"/>
          <w:szCs w:val="22"/>
          <w:lang w:val="en-US"/>
        </w:rPr>
      </w:pPr>
      <w:r w:rsidRPr="00ED1205">
        <w:rPr>
          <w:rFonts w:asciiTheme="majorBidi" w:eastAsiaTheme="minorHAnsi" w:hAnsiTheme="majorBidi" w:cstheme="majorBidi"/>
          <w:sz w:val="22"/>
          <w:szCs w:val="22"/>
          <w:lang w:val="en-US"/>
        </w:rPr>
        <w:t xml:space="preserve">Animals remain a significant and constant source of </w:t>
      </w:r>
      <w:proofErr w:type="spellStart"/>
      <w:r w:rsidRPr="00ED1205">
        <w:rPr>
          <w:rFonts w:asciiTheme="majorBidi" w:eastAsiaTheme="minorHAnsi" w:hAnsiTheme="majorBidi" w:cstheme="majorBidi"/>
          <w:sz w:val="22"/>
          <w:szCs w:val="22"/>
          <w:lang w:val="en-US"/>
        </w:rPr>
        <w:t>zoonoses</w:t>
      </w:r>
      <w:proofErr w:type="spellEnd"/>
      <w:r w:rsidRPr="00ED1205">
        <w:rPr>
          <w:rFonts w:asciiTheme="majorBidi" w:eastAsiaTheme="minorHAnsi" w:hAnsiTheme="majorBidi" w:cstheme="majorBidi"/>
          <w:sz w:val="22"/>
          <w:szCs w:val="22"/>
          <w:lang w:val="en-US"/>
        </w:rPr>
        <w:t xml:space="preserve"> for humans. Despite legislative texts and control measures implemented for many years, rabies still represents a major concern for human and animal health services. Our work aimed to evaluate the health situation of animal and human rabies in Algeria, taking into account temporal, spatial, and epidemiological aspects. The results of this study have demonstrated that the presence of rabies in Algeria persists, but a significant improvement in the health status has been observed compared to previous studies.</w:t>
      </w:r>
    </w:p>
    <w:p w:rsidR="00ED1205" w:rsidRPr="00ED1205" w:rsidRDefault="00ED1205" w:rsidP="00ED1205">
      <w:pPr>
        <w:pStyle w:val="Corpsdetexte"/>
        <w:spacing w:before="39" w:line="360" w:lineRule="auto"/>
        <w:ind w:right="64"/>
        <w:jc w:val="both"/>
        <w:rPr>
          <w:rFonts w:asciiTheme="majorBidi" w:eastAsiaTheme="minorHAnsi" w:hAnsiTheme="majorBidi" w:cstheme="majorBidi"/>
          <w:sz w:val="22"/>
          <w:szCs w:val="22"/>
          <w:lang w:val="en-US"/>
        </w:rPr>
      </w:pPr>
      <w:r w:rsidRPr="00ED1205">
        <w:rPr>
          <w:rFonts w:asciiTheme="majorBidi" w:eastAsiaTheme="minorHAnsi" w:hAnsiTheme="majorBidi" w:cstheme="majorBidi"/>
          <w:sz w:val="22"/>
          <w:szCs w:val="22"/>
          <w:lang w:val="en-US"/>
        </w:rPr>
        <w:t>From a veterinary perspective, the disease represents an average of 614 outbreaks, and 742 cases of animal rabies are recorded annually. The study of the epidemiological characteristics of animal rabies revealed that the canine species is the most affected (43% in Algeria in 2019), followed by bovine and ovine species. Spring and summer seem to be seasons conducive to the number of recorded rabies cases, accounting for 29% and 25% respectively in Algeria.</w:t>
      </w:r>
    </w:p>
    <w:p w:rsidR="00ED1205" w:rsidRPr="00ED1205" w:rsidRDefault="00ED1205" w:rsidP="00ED1205">
      <w:pPr>
        <w:pStyle w:val="Corpsdetexte"/>
        <w:spacing w:before="39" w:line="360" w:lineRule="auto"/>
        <w:ind w:right="64"/>
        <w:jc w:val="both"/>
        <w:rPr>
          <w:rFonts w:asciiTheme="majorBidi" w:eastAsiaTheme="minorHAnsi" w:hAnsiTheme="majorBidi" w:cstheme="majorBidi"/>
          <w:sz w:val="22"/>
          <w:szCs w:val="22"/>
          <w:lang w:val="en-US"/>
        </w:rPr>
      </w:pPr>
      <w:r w:rsidRPr="00ED1205">
        <w:rPr>
          <w:rFonts w:asciiTheme="majorBidi" w:eastAsiaTheme="minorHAnsi" w:hAnsiTheme="majorBidi" w:cstheme="majorBidi"/>
          <w:sz w:val="22"/>
          <w:szCs w:val="22"/>
          <w:lang w:val="en-US"/>
        </w:rPr>
        <w:t xml:space="preserve">From a human perspective, an average of 17 cases per year is recorded nationwide. In summary, the dog is the species most implicated in human cases (85% in Algeria), and males are more affected </w:t>
      </w:r>
      <w:r w:rsidRPr="00ED1205">
        <w:rPr>
          <w:rFonts w:asciiTheme="majorBidi" w:eastAsiaTheme="minorHAnsi" w:hAnsiTheme="majorBidi" w:cstheme="majorBidi"/>
          <w:sz w:val="22"/>
          <w:szCs w:val="22"/>
          <w:lang w:val="en-US"/>
        </w:rPr>
        <w:lastRenderedPageBreak/>
        <w:t>(85% in Algeria).</w:t>
      </w:r>
    </w:p>
    <w:p w:rsidR="00A641C9" w:rsidRPr="00A41293" w:rsidRDefault="00ED1205" w:rsidP="00ED1205">
      <w:pPr>
        <w:pStyle w:val="Corpsdetexte"/>
        <w:spacing w:before="39" w:line="360" w:lineRule="auto"/>
        <w:ind w:right="64"/>
        <w:jc w:val="both"/>
        <w:rPr>
          <w:rFonts w:asciiTheme="majorBidi" w:hAnsiTheme="majorBidi" w:cstheme="majorBidi"/>
          <w:lang w:val="en-US"/>
        </w:rPr>
      </w:pPr>
      <w:r w:rsidRPr="00ED1205">
        <w:rPr>
          <w:rFonts w:asciiTheme="majorBidi" w:eastAsiaTheme="minorHAnsi" w:hAnsiTheme="majorBidi" w:cstheme="majorBidi"/>
          <w:sz w:val="22"/>
          <w:szCs w:val="22"/>
          <w:lang w:val="en-US"/>
        </w:rPr>
        <w:t>There is a certain correlation between canine rabies and human rabies, highlighting the need to implement specific control measures for canine rabies in order to achieve the goal of zero deaths from canine-origin human rabies.</w:t>
      </w:r>
    </w:p>
    <w:sectPr w:rsidR="00A641C9" w:rsidRPr="00A4129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layfair Display">
    <w:altName w:val="Courier New"/>
    <w:charset w:val="00"/>
    <w:family w:val="auto"/>
    <w:pitch w:val="variable"/>
    <w:sig w:usb0="00000001" w:usb1="00000000"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943"/>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4A6E"/>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04042"/>
    <w:rsid w:val="00110312"/>
    <w:rsid w:val="001145CD"/>
    <w:rsid w:val="00114CE7"/>
    <w:rsid w:val="0011512C"/>
    <w:rsid w:val="0011543D"/>
    <w:rsid w:val="001164F3"/>
    <w:rsid w:val="00120637"/>
    <w:rsid w:val="00120657"/>
    <w:rsid w:val="00121BAB"/>
    <w:rsid w:val="00121EDA"/>
    <w:rsid w:val="00122401"/>
    <w:rsid w:val="001234DF"/>
    <w:rsid w:val="00136481"/>
    <w:rsid w:val="00137DEA"/>
    <w:rsid w:val="001445F7"/>
    <w:rsid w:val="00145568"/>
    <w:rsid w:val="001470D3"/>
    <w:rsid w:val="001522A1"/>
    <w:rsid w:val="00160E06"/>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46CD"/>
    <w:rsid w:val="00206A26"/>
    <w:rsid w:val="00210D66"/>
    <w:rsid w:val="00213072"/>
    <w:rsid w:val="00213B0E"/>
    <w:rsid w:val="00216D8B"/>
    <w:rsid w:val="00223872"/>
    <w:rsid w:val="002259D3"/>
    <w:rsid w:val="002271B4"/>
    <w:rsid w:val="00230346"/>
    <w:rsid w:val="00231958"/>
    <w:rsid w:val="0023332F"/>
    <w:rsid w:val="00237A83"/>
    <w:rsid w:val="00244170"/>
    <w:rsid w:val="0024524E"/>
    <w:rsid w:val="00245A88"/>
    <w:rsid w:val="002468DF"/>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92ABC"/>
    <w:rsid w:val="002B044C"/>
    <w:rsid w:val="002B176B"/>
    <w:rsid w:val="002B18A5"/>
    <w:rsid w:val="002B1E4A"/>
    <w:rsid w:val="002B2CC4"/>
    <w:rsid w:val="002B4475"/>
    <w:rsid w:val="002B5DF1"/>
    <w:rsid w:val="002C0B7F"/>
    <w:rsid w:val="002C2E07"/>
    <w:rsid w:val="002C7309"/>
    <w:rsid w:val="002D5377"/>
    <w:rsid w:val="002D5BCF"/>
    <w:rsid w:val="002E22CB"/>
    <w:rsid w:val="002E5A10"/>
    <w:rsid w:val="002E6149"/>
    <w:rsid w:val="002F01A7"/>
    <w:rsid w:val="002F0D90"/>
    <w:rsid w:val="00302140"/>
    <w:rsid w:val="00303705"/>
    <w:rsid w:val="00307910"/>
    <w:rsid w:val="00311F7D"/>
    <w:rsid w:val="00323605"/>
    <w:rsid w:val="003244AA"/>
    <w:rsid w:val="003319BA"/>
    <w:rsid w:val="00334301"/>
    <w:rsid w:val="0033722C"/>
    <w:rsid w:val="00337BD6"/>
    <w:rsid w:val="00337FD1"/>
    <w:rsid w:val="00342033"/>
    <w:rsid w:val="003461E7"/>
    <w:rsid w:val="00350454"/>
    <w:rsid w:val="0035140D"/>
    <w:rsid w:val="00351424"/>
    <w:rsid w:val="0035155E"/>
    <w:rsid w:val="00352056"/>
    <w:rsid w:val="0035797A"/>
    <w:rsid w:val="00362FD9"/>
    <w:rsid w:val="0037112E"/>
    <w:rsid w:val="00371F80"/>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231E"/>
    <w:rsid w:val="003D4DA6"/>
    <w:rsid w:val="003D7949"/>
    <w:rsid w:val="003E5A3D"/>
    <w:rsid w:val="003E63EC"/>
    <w:rsid w:val="003E65B7"/>
    <w:rsid w:val="003E68E0"/>
    <w:rsid w:val="003F47DA"/>
    <w:rsid w:val="003F5A5A"/>
    <w:rsid w:val="003F5AA1"/>
    <w:rsid w:val="003F7748"/>
    <w:rsid w:val="0040232F"/>
    <w:rsid w:val="004026EE"/>
    <w:rsid w:val="0040402E"/>
    <w:rsid w:val="00404535"/>
    <w:rsid w:val="00404691"/>
    <w:rsid w:val="00407A0A"/>
    <w:rsid w:val="00410163"/>
    <w:rsid w:val="00420505"/>
    <w:rsid w:val="004214B8"/>
    <w:rsid w:val="004228EC"/>
    <w:rsid w:val="00423F84"/>
    <w:rsid w:val="00424CAF"/>
    <w:rsid w:val="004251D5"/>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4CB"/>
    <w:rsid w:val="004C2C7D"/>
    <w:rsid w:val="004D09DE"/>
    <w:rsid w:val="004D0E6F"/>
    <w:rsid w:val="004D14D1"/>
    <w:rsid w:val="004D3032"/>
    <w:rsid w:val="004D4376"/>
    <w:rsid w:val="004D44BA"/>
    <w:rsid w:val="004D596F"/>
    <w:rsid w:val="004D6D1F"/>
    <w:rsid w:val="004D6EED"/>
    <w:rsid w:val="004E1779"/>
    <w:rsid w:val="004E1C4F"/>
    <w:rsid w:val="004E3CE2"/>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11D"/>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03A0"/>
    <w:rsid w:val="00611627"/>
    <w:rsid w:val="006117D5"/>
    <w:rsid w:val="00611EC7"/>
    <w:rsid w:val="0061220D"/>
    <w:rsid w:val="00626318"/>
    <w:rsid w:val="006342E8"/>
    <w:rsid w:val="006346F9"/>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86E9C"/>
    <w:rsid w:val="0069396A"/>
    <w:rsid w:val="00693D57"/>
    <w:rsid w:val="006948B8"/>
    <w:rsid w:val="00695EC9"/>
    <w:rsid w:val="00696345"/>
    <w:rsid w:val="006A18DC"/>
    <w:rsid w:val="006A237C"/>
    <w:rsid w:val="006A353D"/>
    <w:rsid w:val="006A402B"/>
    <w:rsid w:val="006A70E2"/>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17B2"/>
    <w:rsid w:val="007139BC"/>
    <w:rsid w:val="00733CB7"/>
    <w:rsid w:val="00736111"/>
    <w:rsid w:val="007364C3"/>
    <w:rsid w:val="00736AB3"/>
    <w:rsid w:val="00746CC0"/>
    <w:rsid w:val="00750F7A"/>
    <w:rsid w:val="00753199"/>
    <w:rsid w:val="00763E66"/>
    <w:rsid w:val="0076629B"/>
    <w:rsid w:val="00767A41"/>
    <w:rsid w:val="00767ACD"/>
    <w:rsid w:val="0077504F"/>
    <w:rsid w:val="00780C91"/>
    <w:rsid w:val="007811B0"/>
    <w:rsid w:val="00783365"/>
    <w:rsid w:val="00786502"/>
    <w:rsid w:val="007868C2"/>
    <w:rsid w:val="00791B1D"/>
    <w:rsid w:val="00794F40"/>
    <w:rsid w:val="007965AB"/>
    <w:rsid w:val="007974A3"/>
    <w:rsid w:val="007A094D"/>
    <w:rsid w:val="007A3F0E"/>
    <w:rsid w:val="007A5547"/>
    <w:rsid w:val="007A5F7C"/>
    <w:rsid w:val="007A7C12"/>
    <w:rsid w:val="007B0640"/>
    <w:rsid w:val="007B23FC"/>
    <w:rsid w:val="007B2782"/>
    <w:rsid w:val="007B30D3"/>
    <w:rsid w:val="007B7572"/>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13F1"/>
    <w:rsid w:val="008255D9"/>
    <w:rsid w:val="00826B47"/>
    <w:rsid w:val="008356D3"/>
    <w:rsid w:val="008369C6"/>
    <w:rsid w:val="00841845"/>
    <w:rsid w:val="00846BDF"/>
    <w:rsid w:val="0084721F"/>
    <w:rsid w:val="00850722"/>
    <w:rsid w:val="008574A7"/>
    <w:rsid w:val="0086104A"/>
    <w:rsid w:val="008612FC"/>
    <w:rsid w:val="00861801"/>
    <w:rsid w:val="00863BB8"/>
    <w:rsid w:val="00866EDD"/>
    <w:rsid w:val="008712BE"/>
    <w:rsid w:val="008738BE"/>
    <w:rsid w:val="008757BF"/>
    <w:rsid w:val="00880C7B"/>
    <w:rsid w:val="00887AF8"/>
    <w:rsid w:val="00893F20"/>
    <w:rsid w:val="00896865"/>
    <w:rsid w:val="008A404C"/>
    <w:rsid w:val="008A459C"/>
    <w:rsid w:val="008A7D5C"/>
    <w:rsid w:val="008C1D34"/>
    <w:rsid w:val="008C362B"/>
    <w:rsid w:val="008D2D59"/>
    <w:rsid w:val="008D2E50"/>
    <w:rsid w:val="008D3B94"/>
    <w:rsid w:val="008D586E"/>
    <w:rsid w:val="008D61D3"/>
    <w:rsid w:val="008E1AD8"/>
    <w:rsid w:val="008E5B49"/>
    <w:rsid w:val="008E7986"/>
    <w:rsid w:val="008F0813"/>
    <w:rsid w:val="008F0E04"/>
    <w:rsid w:val="008F49CD"/>
    <w:rsid w:val="00901B4B"/>
    <w:rsid w:val="0090358A"/>
    <w:rsid w:val="00912940"/>
    <w:rsid w:val="009239BD"/>
    <w:rsid w:val="00925C01"/>
    <w:rsid w:val="00927225"/>
    <w:rsid w:val="009300C5"/>
    <w:rsid w:val="00932FB0"/>
    <w:rsid w:val="00933020"/>
    <w:rsid w:val="00933DBD"/>
    <w:rsid w:val="00941AA5"/>
    <w:rsid w:val="00942134"/>
    <w:rsid w:val="00942F05"/>
    <w:rsid w:val="00950F09"/>
    <w:rsid w:val="00956A23"/>
    <w:rsid w:val="009718F2"/>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C7D87"/>
    <w:rsid w:val="009D0CD0"/>
    <w:rsid w:val="009D7C09"/>
    <w:rsid w:val="009E0E9D"/>
    <w:rsid w:val="009E31D7"/>
    <w:rsid w:val="009E7FA0"/>
    <w:rsid w:val="009F4626"/>
    <w:rsid w:val="009F60BB"/>
    <w:rsid w:val="009F7580"/>
    <w:rsid w:val="00A001A0"/>
    <w:rsid w:val="00A01FAB"/>
    <w:rsid w:val="00A02557"/>
    <w:rsid w:val="00A05E8E"/>
    <w:rsid w:val="00A167F3"/>
    <w:rsid w:val="00A202F7"/>
    <w:rsid w:val="00A222F0"/>
    <w:rsid w:val="00A23730"/>
    <w:rsid w:val="00A23F73"/>
    <w:rsid w:val="00A25B83"/>
    <w:rsid w:val="00A26B37"/>
    <w:rsid w:val="00A311F7"/>
    <w:rsid w:val="00A31C26"/>
    <w:rsid w:val="00A35E32"/>
    <w:rsid w:val="00A41293"/>
    <w:rsid w:val="00A424FD"/>
    <w:rsid w:val="00A42AFB"/>
    <w:rsid w:val="00A43E60"/>
    <w:rsid w:val="00A45106"/>
    <w:rsid w:val="00A4691D"/>
    <w:rsid w:val="00A51C7B"/>
    <w:rsid w:val="00A52E93"/>
    <w:rsid w:val="00A540D7"/>
    <w:rsid w:val="00A567C9"/>
    <w:rsid w:val="00A612D3"/>
    <w:rsid w:val="00A617EF"/>
    <w:rsid w:val="00A62E24"/>
    <w:rsid w:val="00A641C9"/>
    <w:rsid w:val="00A64690"/>
    <w:rsid w:val="00A659C8"/>
    <w:rsid w:val="00A66065"/>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1CFB"/>
    <w:rsid w:val="00AD3CFC"/>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5D76"/>
    <w:rsid w:val="00B267B2"/>
    <w:rsid w:val="00B27665"/>
    <w:rsid w:val="00B27B62"/>
    <w:rsid w:val="00B27CEB"/>
    <w:rsid w:val="00B3038E"/>
    <w:rsid w:val="00B34E17"/>
    <w:rsid w:val="00B3517F"/>
    <w:rsid w:val="00B35F0D"/>
    <w:rsid w:val="00B4043C"/>
    <w:rsid w:val="00B40D5D"/>
    <w:rsid w:val="00B42C4D"/>
    <w:rsid w:val="00B436EF"/>
    <w:rsid w:val="00B47B91"/>
    <w:rsid w:val="00B545E5"/>
    <w:rsid w:val="00B56FC3"/>
    <w:rsid w:val="00B5716C"/>
    <w:rsid w:val="00B579A5"/>
    <w:rsid w:val="00B63438"/>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D7C8F"/>
    <w:rsid w:val="00BE06F8"/>
    <w:rsid w:val="00BE19F7"/>
    <w:rsid w:val="00BE209B"/>
    <w:rsid w:val="00BE54E6"/>
    <w:rsid w:val="00BE6326"/>
    <w:rsid w:val="00C00329"/>
    <w:rsid w:val="00C021E9"/>
    <w:rsid w:val="00C03007"/>
    <w:rsid w:val="00C073FE"/>
    <w:rsid w:val="00C0756C"/>
    <w:rsid w:val="00C0783B"/>
    <w:rsid w:val="00C34444"/>
    <w:rsid w:val="00C3640B"/>
    <w:rsid w:val="00C36CAB"/>
    <w:rsid w:val="00C4020C"/>
    <w:rsid w:val="00C42417"/>
    <w:rsid w:val="00C42A85"/>
    <w:rsid w:val="00C47FC5"/>
    <w:rsid w:val="00C51BE1"/>
    <w:rsid w:val="00C54C21"/>
    <w:rsid w:val="00C56EE5"/>
    <w:rsid w:val="00C6014A"/>
    <w:rsid w:val="00C67D36"/>
    <w:rsid w:val="00C71BB7"/>
    <w:rsid w:val="00C762D8"/>
    <w:rsid w:val="00C81260"/>
    <w:rsid w:val="00C81971"/>
    <w:rsid w:val="00C82BBE"/>
    <w:rsid w:val="00C83CFB"/>
    <w:rsid w:val="00C87E3E"/>
    <w:rsid w:val="00C91157"/>
    <w:rsid w:val="00C917BE"/>
    <w:rsid w:val="00C91C37"/>
    <w:rsid w:val="00C92B1D"/>
    <w:rsid w:val="00C93CAF"/>
    <w:rsid w:val="00C9791F"/>
    <w:rsid w:val="00CA425C"/>
    <w:rsid w:val="00CA57DE"/>
    <w:rsid w:val="00CA5880"/>
    <w:rsid w:val="00CA5C48"/>
    <w:rsid w:val="00CB25D5"/>
    <w:rsid w:val="00CB632E"/>
    <w:rsid w:val="00CB7371"/>
    <w:rsid w:val="00CC0881"/>
    <w:rsid w:val="00CC3C20"/>
    <w:rsid w:val="00CC587E"/>
    <w:rsid w:val="00CC6A19"/>
    <w:rsid w:val="00CD3FBF"/>
    <w:rsid w:val="00CD4FDC"/>
    <w:rsid w:val="00CD6945"/>
    <w:rsid w:val="00CD7024"/>
    <w:rsid w:val="00CD727A"/>
    <w:rsid w:val="00CD7745"/>
    <w:rsid w:val="00CE2867"/>
    <w:rsid w:val="00CF023A"/>
    <w:rsid w:val="00D0257B"/>
    <w:rsid w:val="00D038A5"/>
    <w:rsid w:val="00D06B61"/>
    <w:rsid w:val="00D06E52"/>
    <w:rsid w:val="00D07586"/>
    <w:rsid w:val="00D14D34"/>
    <w:rsid w:val="00D15048"/>
    <w:rsid w:val="00D159C5"/>
    <w:rsid w:val="00D2082B"/>
    <w:rsid w:val="00D2743F"/>
    <w:rsid w:val="00D35F12"/>
    <w:rsid w:val="00D37643"/>
    <w:rsid w:val="00D43823"/>
    <w:rsid w:val="00D45A21"/>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95B19"/>
    <w:rsid w:val="00DA051F"/>
    <w:rsid w:val="00DA0A39"/>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05F8"/>
    <w:rsid w:val="00E07663"/>
    <w:rsid w:val="00E13163"/>
    <w:rsid w:val="00E17434"/>
    <w:rsid w:val="00E20875"/>
    <w:rsid w:val="00E20A3A"/>
    <w:rsid w:val="00E24F76"/>
    <w:rsid w:val="00E26114"/>
    <w:rsid w:val="00E316CB"/>
    <w:rsid w:val="00E31C8E"/>
    <w:rsid w:val="00E3698B"/>
    <w:rsid w:val="00E36CD4"/>
    <w:rsid w:val="00E44614"/>
    <w:rsid w:val="00E50CC7"/>
    <w:rsid w:val="00E60A52"/>
    <w:rsid w:val="00E6297C"/>
    <w:rsid w:val="00E64E0B"/>
    <w:rsid w:val="00E6532D"/>
    <w:rsid w:val="00E714DA"/>
    <w:rsid w:val="00E75B1B"/>
    <w:rsid w:val="00E8661D"/>
    <w:rsid w:val="00E86FC6"/>
    <w:rsid w:val="00E87CA4"/>
    <w:rsid w:val="00E91914"/>
    <w:rsid w:val="00E94A07"/>
    <w:rsid w:val="00E94EA3"/>
    <w:rsid w:val="00EA1340"/>
    <w:rsid w:val="00EA1B14"/>
    <w:rsid w:val="00EA5655"/>
    <w:rsid w:val="00EA5C55"/>
    <w:rsid w:val="00EA7D26"/>
    <w:rsid w:val="00EB4D40"/>
    <w:rsid w:val="00EC041F"/>
    <w:rsid w:val="00EC118A"/>
    <w:rsid w:val="00EC3615"/>
    <w:rsid w:val="00ED0205"/>
    <w:rsid w:val="00ED1205"/>
    <w:rsid w:val="00ED4FE6"/>
    <w:rsid w:val="00ED624D"/>
    <w:rsid w:val="00EE413A"/>
    <w:rsid w:val="00EE4527"/>
    <w:rsid w:val="00EE5B1A"/>
    <w:rsid w:val="00EE6EA6"/>
    <w:rsid w:val="00EE7CF1"/>
    <w:rsid w:val="00EF1CF8"/>
    <w:rsid w:val="00EF2E0D"/>
    <w:rsid w:val="00EF4C39"/>
    <w:rsid w:val="00EF676F"/>
    <w:rsid w:val="00EF76B6"/>
    <w:rsid w:val="00EF7E50"/>
    <w:rsid w:val="00F0165E"/>
    <w:rsid w:val="00F11341"/>
    <w:rsid w:val="00F145BF"/>
    <w:rsid w:val="00F20A96"/>
    <w:rsid w:val="00F212C3"/>
    <w:rsid w:val="00F26CE1"/>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0DF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 w:type="character" w:customStyle="1" w:styleId="styleswordwithsynonyms8m9z7">
    <w:name w:val="styles_wordwithsynonyms__8m9z7"/>
    <w:basedOn w:val="Policepardfaut"/>
    <w:rsid w:val="00C03007"/>
  </w:style>
  <w:style w:type="paragraph" w:styleId="Corpsdetexte">
    <w:name w:val="Body Text"/>
    <w:basedOn w:val="Normal"/>
    <w:link w:val="CorpsdetexteCar"/>
    <w:uiPriority w:val="1"/>
    <w:qFormat/>
    <w:rsid w:val="00A412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4129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185139233">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984C9-E958-4A14-B8AC-8EEEB104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2</Pages>
  <Words>493</Words>
  <Characters>2712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715</cp:revision>
  <dcterms:created xsi:type="dcterms:W3CDTF">2019-12-10T12:38:00Z</dcterms:created>
  <dcterms:modified xsi:type="dcterms:W3CDTF">2023-12-05T13:27:00Z</dcterms:modified>
</cp:coreProperties>
</file>