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F0" w:rsidRPr="00480DF0" w:rsidRDefault="001B3597" w:rsidP="00480DF0">
      <w:pPr>
        <w:rPr>
          <w:rFonts w:ascii="Times New Roman" w:eastAsia="Times New Roman" w:hAnsi="Times New Roman" w:cs="Times New Roman"/>
          <w:sz w:val="24"/>
          <w:szCs w:val="24"/>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r w:rsidR="00480DF0" w:rsidRPr="00480DF0">
        <w:rPr>
          <w:rFonts w:ascii="Times New Roman" w:eastAsia="Times New Roman" w:hAnsi="Times New Roman" w:cs="Times New Roman"/>
          <w:color w:val="000000"/>
          <w:sz w:val="40"/>
          <w:szCs w:val="40"/>
          <w:lang w:eastAsia="fr-FR"/>
        </w:rPr>
        <w:t>Suivi d’un élevage de poulets de chair</w:t>
      </w:r>
    </w:p>
    <w:p w:rsidR="00D96F6B" w:rsidRPr="00404DF6" w:rsidRDefault="00D96F6B" w:rsidP="00480DF0">
      <w:pPr>
        <w:rPr>
          <w:rFonts w:ascii="Times New Roman" w:hAnsi="Times New Roman" w:cs="Times New Roman"/>
          <w:color w:val="000000"/>
          <w:sz w:val="36"/>
          <w:szCs w:val="36"/>
        </w:rPr>
      </w:pPr>
    </w:p>
    <w:p w:rsidR="00404DF6" w:rsidRPr="004B1948" w:rsidRDefault="00404DF6" w:rsidP="00404DF6">
      <w:pPr>
        <w:spacing w:line="48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bookmarkStart w:id="0" w:name="_GoBack"/>
      <w:bookmarkEnd w:id="0"/>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t>La filière du poulet de chair connaît une croissance marquée durant ces dernières années. Elle constitue une source de protéines abordable et facilement disponible pour les consommateurs.</w:t>
      </w:r>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t>La présente étude consiste en un suivi d’élevage de poulets de chair durant un cycle complet, de l'âge d’un jour jusqu’à l’abattage, dans la région de Médéa.</w:t>
      </w:r>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t xml:space="preserve">Le suivi d’élevage est basé sur l’évaluation des performances zootechniques, des paramètres hygiéniques et sanitaires, et de la conduite d’élevage mise en place. Il s'agit d’un effectif de 5.500 sujets issus de la souche </w:t>
      </w:r>
      <w:proofErr w:type="spellStart"/>
      <w:r w:rsidRPr="00404DF6">
        <w:rPr>
          <w:rFonts w:asciiTheme="majorBidi" w:hAnsiTheme="majorBidi" w:cstheme="majorBidi"/>
          <w:sz w:val="28"/>
          <w:szCs w:val="28"/>
        </w:rPr>
        <w:t>Efficiency</w:t>
      </w:r>
      <w:proofErr w:type="spellEnd"/>
      <w:r w:rsidRPr="00404DF6">
        <w:rPr>
          <w:rFonts w:asciiTheme="majorBidi" w:hAnsiTheme="majorBidi" w:cstheme="majorBidi"/>
          <w:sz w:val="28"/>
          <w:szCs w:val="28"/>
        </w:rPr>
        <w:t xml:space="preserve"> Plus. L'étude a permis de noter les résultats suivants : un taux de mortalité de 7,05%, un poids vif moyen de 3.480 g, un gain de poids quotidien moyen de 70,51 g/j et un indice de consommation moyen de 2,1 durant une période d’élevage de 49 jours.</w:t>
      </w:r>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t>La réussite d’un élevage passe d’abord par le maintien de la biosécurité, garantissant une hygiène rigoureusement instaurée dans le bâtiment d’élevage, une prophylaxie efficace, une alimentation adéquate et des conditions d’ambiance optimales.</w:t>
      </w:r>
    </w:p>
    <w:p w:rsidR="00404DF6" w:rsidRPr="00404DF6" w:rsidRDefault="00404DF6" w:rsidP="00404DF6">
      <w:pPr>
        <w:spacing w:line="480" w:lineRule="auto"/>
        <w:rPr>
          <w:rFonts w:asciiTheme="majorBidi" w:hAnsiTheme="majorBidi" w:cstheme="majorBidi"/>
          <w:b/>
          <w:bCs/>
          <w:i/>
          <w:iCs/>
          <w:sz w:val="28"/>
          <w:szCs w:val="28"/>
        </w:rPr>
      </w:pPr>
      <w:r w:rsidRPr="00404DF6">
        <w:rPr>
          <w:rFonts w:asciiTheme="majorBidi" w:hAnsiTheme="majorBidi" w:cstheme="majorBidi"/>
          <w:b/>
          <w:bCs/>
          <w:i/>
          <w:iCs/>
          <w:sz w:val="28"/>
          <w:szCs w:val="28"/>
        </w:rPr>
        <w:t>Abstract :</w:t>
      </w:r>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lastRenderedPageBreak/>
        <w:t xml:space="preserve">The </w:t>
      </w:r>
      <w:proofErr w:type="spellStart"/>
      <w:r w:rsidRPr="00404DF6">
        <w:rPr>
          <w:rFonts w:asciiTheme="majorBidi" w:hAnsiTheme="majorBidi" w:cstheme="majorBidi"/>
          <w:sz w:val="28"/>
          <w:szCs w:val="28"/>
        </w:rPr>
        <w:t>broiler</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industry</w:t>
      </w:r>
      <w:proofErr w:type="spellEnd"/>
      <w:r w:rsidRPr="00404DF6">
        <w:rPr>
          <w:rFonts w:asciiTheme="majorBidi" w:hAnsiTheme="majorBidi" w:cstheme="majorBidi"/>
          <w:sz w:val="28"/>
          <w:szCs w:val="28"/>
        </w:rPr>
        <w:t xml:space="preserve"> has </w:t>
      </w:r>
      <w:proofErr w:type="spellStart"/>
      <w:r w:rsidRPr="00404DF6">
        <w:rPr>
          <w:rFonts w:asciiTheme="majorBidi" w:hAnsiTheme="majorBidi" w:cstheme="majorBidi"/>
          <w:sz w:val="28"/>
          <w:szCs w:val="28"/>
        </w:rPr>
        <w:t>experienced</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marked</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growth</w:t>
      </w:r>
      <w:proofErr w:type="spellEnd"/>
      <w:r w:rsidRPr="00404DF6">
        <w:rPr>
          <w:rFonts w:asciiTheme="majorBidi" w:hAnsiTheme="majorBidi" w:cstheme="majorBidi"/>
          <w:sz w:val="28"/>
          <w:szCs w:val="28"/>
        </w:rPr>
        <w:t xml:space="preserve"> in </w:t>
      </w:r>
      <w:proofErr w:type="spellStart"/>
      <w:r w:rsidRPr="00404DF6">
        <w:rPr>
          <w:rFonts w:asciiTheme="majorBidi" w:hAnsiTheme="majorBidi" w:cstheme="majorBidi"/>
          <w:sz w:val="28"/>
          <w:szCs w:val="28"/>
        </w:rPr>
        <w:t>recent</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years</w:t>
      </w:r>
      <w:proofErr w:type="spellEnd"/>
      <w:r w:rsidRPr="00404DF6">
        <w:rPr>
          <w:rFonts w:asciiTheme="majorBidi" w:hAnsiTheme="majorBidi" w:cstheme="majorBidi"/>
          <w:sz w:val="28"/>
          <w:szCs w:val="28"/>
        </w:rPr>
        <w:t xml:space="preserve">. It </w:t>
      </w:r>
      <w:proofErr w:type="spellStart"/>
      <w:r w:rsidRPr="00404DF6">
        <w:rPr>
          <w:rFonts w:asciiTheme="majorBidi" w:hAnsiTheme="majorBidi" w:cstheme="majorBidi"/>
          <w:sz w:val="28"/>
          <w:szCs w:val="28"/>
        </w:rPr>
        <w:t>is</w:t>
      </w:r>
      <w:proofErr w:type="spellEnd"/>
      <w:r w:rsidRPr="00404DF6">
        <w:rPr>
          <w:rFonts w:asciiTheme="majorBidi" w:hAnsiTheme="majorBidi" w:cstheme="majorBidi"/>
          <w:sz w:val="28"/>
          <w:szCs w:val="28"/>
        </w:rPr>
        <w:t xml:space="preserve"> an </w:t>
      </w:r>
      <w:proofErr w:type="spellStart"/>
      <w:r w:rsidRPr="00404DF6">
        <w:rPr>
          <w:rFonts w:asciiTheme="majorBidi" w:hAnsiTheme="majorBidi" w:cstheme="majorBidi"/>
          <w:sz w:val="28"/>
          <w:szCs w:val="28"/>
        </w:rPr>
        <w:t>affordable</w:t>
      </w:r>
      <w:proofErr w:type="spellEnd"/>
      <w:r w:rsidRPr="00404DF6">
        <w:rPr>
          <w:rFonts w:asciiTheme="majorBidi" w:hAnsiTheme="majorBidi" w:cstheme="majorBidi"/>
          <w:sz w:val="28"/>
          <w:szCs w:val="28"/>
        </w:rPr>
        <w:t xml:space="preserve"> and </w:t>
      </w:r>
      <w:proofErr w:type="spellStart"/>
      <w:r w:rsidRPr="00404DF6">
        <w:rPr>
          <w:rFonts w:asciiTheme="majorBidi" w:hAnsiTheme="majorBidi" w:cstheme="majorBidi"/>
          <w:sz w:val="28"/>
          <w:szCs w:val="28"/>
        </w:rPr>
        <w:t>readily</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available</w:t>
      </w:r>
      <w:proofErr w:type="spellEnd"/>
      <w:r w:rsidRPr="00404DF6">
        <w:rPr>
          <w:rFonts w:asciiTheme="majorBidi" w:hAnsiTheme="majorBidi" w:cstheme="majorBidi"/>
          <w:sz w:val="28"/>
          <w:szCs w:val="28"/>
        </w:rPr>
        <w:t xml:space="preserve"> source of </w:t>
      </w:r>
      <w:proofErr w:type="spellStart"/>
      <w:r w:rsidRPr="00404DF6">
        <w:rPr>
          <w:rFonts w:asciiTheme="majorBidi" w:hAnsiTheme="majorBidi" w:cstheme="majorBidi"/>
          <w:sz w:val="28"/>
          <w:szCs w:val="28"/>
        </w:rPr>
        <w:t>protein</w:t>
      </w:r>
      <w:proofErr w:type="spellEnd"/>
      <w:r w:rsidRPr="00404DF6">
        <w:rPr>
          <w:rFonts w:asciiTheme="majorBidi" w:hAnsiTheme="majorBidi" w:cstheme="majorBidi"/>
          <w:sz w:val="28"/>
          <w:szCs w:val="28"/>
        </w:rPr>
        <w:t xml:space="preserve"> for </w:t>
      </w:r>
      <w:proofErr w:type="spellStart"/>
      <w:r w:rsidRPr="00404DF6">
        <w:rPr>
          <w:rFonts w:asciiTheme="majorBidi" w:hAnsiTheme="majorBidi" w:cstheme="majorBidi"/>
          <w:sz w:val="28"/>
          <w:szCs w:val="28"/>
        </w:rPr>
        <w:t>consumers</w:t>
      </w:r>
      <w:proofErr w:type="spellEnd"/>
      <w:r w:rsidRPr="00404DF6">
        <w:rPr>
          <w:rFonts w:asciiTheme="majorBidi" w:hAnsiTheme="majorBidi" w:cstheme="majorBidi"/>
          <w:sz w:val="28"/>
          <w:szCs w:val="28"/>
        </w:rPr>
        <w:t>.</w:t>
      </w:r>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t xml:space="preserve">The </w:t>
      </w:r>
      <w:proofErr w:type="spellStart"/>
      <w:r w:rsidRPr="00404DF6">
        <w:rPr>
          <w:rFonts w:asciiTheme="majorBidi" w:hAnsiTheme="majorBidi" w:cstheme="majorBidi"/>
          <w:sz w:val="28"/>
          <w:szCs w:val="28"/>
        </w:rPr>
        <w:t>present</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study</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consists</w:t>
      </w:r>
      <w:proofErr w:type="spellEnd"/>
      <w:r w:rsidRPr="00404DF6">
        <w:rPr>
          <w:rFonts w:asciiTheme="majorBidi" w:hAnsiTheme="majorBidi" w:cstheme="majorBidi"/>
          <w:sz w:val="28"/>
          <w:szCs w:val="28"/>
        </w:rPr>
        <w:t xml:space="preserve"> of monitoring the </w:t>
      </w:r>
      <w:proofErr w:type="spellStart"/>
      <w:r w:rsidRPr="00404DF6">
        <w:rPr>
          <w:rFonts w:asciiTheme="majorBidi" w:hAnsiTheme="majorBidi" w:cstheme="majorBidi"/>
          <w:sz w:val="28"/>
          <w:szCs w:val="28"/>
        </w:rPr>
        <w:t>rearing</w:t>
      </w:r>
      <w:proofErr w:type="spellEnd"/>
      <w:r w:rsidRPr="00404DF6">
        <w:rPr>
          <w:rFonts w:asciiTheme="majorBidi" w:hAnsiTheme="majorBidi" w:cstheme="majorBidi"/>
          <w:sz w:val="28"/>
          <w:szCs w:val="28"/>
        </w:rPr>
        <w:t xml:space="preserve"> of </w:t>
      </w:r>
      <w:proofErr w:type="spellStart"/>
      <w:r w:rsidRPr="00404DF6">
        <w:rPr>
          <w:rFonts w:asciiTheme="majorBidi" w:hAnsiTheme="majorBidi" w:cstheme="majorBidi"/>
          <w:sz w:val="28"/>
          <w:szCs w:val="28"/>
        </w:rPr>
        <w:t>broiler</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chickens</w:t>
      </w:r>
      <w:proofErr w:type="spellEnd"/>
      <w:r w:rsidRPr="00404DF6">
        <w:rPr>
          <w:rFonts w:asciiTheme="majorBidi" w:hAnsiTheme="majorBidi" w:cstheme="majorBidi"/>
          <w:sz w:val="28"/>
          <w:szCs w:val="28"/>
        </w:rPr>
        <w:t xml:space="preserve"> over a </w:t>
      </w:r>
      <w:proofErr w:type="spellStart"/>
      <w:r w:rsidRPr="00404DF6">
        <w:rPr>
          <w:rFonts w:asciiTheme="majorBidi" w:hAnsiTheme="majorBidi" w:cstheme="majorBidi"/>
          <w:sz w:val="28"/>
          <w:szCs w:val="28"/>
        </w:rPr>
        <w:t>complete</w:t>
      </w:r>
      <w:proofErr w:type="spellEnd"/>
      <w:r w:rsidRPr="00404DF6">
        <w:rPr>
          <w:rFonts w:asciiTheme="majorBidi" w:hAnsiTheme="majorBidi" w:cstheme="majorBidi"/>
          <w:sz w:val="28"/>
          <w:szCs w:val="28"/>
        </w:rPr>
        <w:t xml:space="preserve"> cycle, </w:t>
      </w:r>
      <w:proofErr w:type="spellStart"/>
      <w:r w:rsidRPr="00404DF6">
        <w:rPr>
          <w:rFonts w:asciiTheme="majorBidi" w:hAnsiTheme="majorBidi" w:cstheme="majorBidi"/>
          <w:sz w:val="28"/>
          <w:szCs w:val="28"/>
        </w:rPr>
        <w:t>from</w:t>
      </w:r>
      <w:proofErr w:type="spellEnd"/>
      <w:r w:rsidRPr="00404DF6">
        <w:rPr>
          <w:rFonts w:asciiTheme="majorBidi" w:hAnsiTheme="majorBidi" w:cstheme="majorBidi"/>
          <w:sz w:val="28"/>
          <w:szCs w:val="28"/>
        </w:rPr>
        <w:t xml:space="preserve"> one </w:t>
      </w:r>
      <w:proofErr w:type="spellStart"/>
      <w:r w:rsidRPr="00404DF6">
        <w:rPr>
          <w:rFonts w:asciiTheme="majorBidi" w:hAnsiTheme="majorBidi" w:cstheme="majorBidi"/>
          <w:sz w:val="28"/>
          <w:szCs w:val="28"/>
        </w:rPr>
        <w:t>day</w:t>
      </w:r>
      <w:proofErr w:type="spellEnd"/>
      <w:r w:rsidRPr="00404DF6">
        <w:rPr>
          <w:rFonts w:asciiTheme="majorBidi" w:hAnsiTheme="majorBidi" w:cstheme="majorBidi"/>
          <w:sz w:val="28"/>
          <w:szCs w:val="28"/>
        </w:rPr>
        <w:t xml:space="preserve"> of </w:t>
      </w:r>
      <w:proofErr w:type="spellStart"/>
      <w:r w:rsidRPr="00404DF6">
        <w:rPr>
          <w:rFonts w:asciiTheme="majorBidi" w:hAnsiTheme="majorBidi" w:cstheme="majorBidi"/>
          <w:sz w:val="28"/>
          <w:szCs w:val="28"/>
        </w:rPr>
        <w:t>age</w:t>
      </w:r>
      <w:proofErr w:type="spellEnd"/>
      <w:r w:rsidRPr="00404DF6">
        <w:rPr>
          <w:rFonts w:asciiTheme="majorBidi" w:hAnsiTheme="majorBidi" w:cstheme="majorBidi"/>
          <w:sz w:val="28"/>
          <w:szCs w:val="28"/>
        </w:rPr>
        <w:t xml:space="preserve"> to </w:t>
      </w:r>
      <w:proofErr w:type="spellStart"/>
      <w:r w:rsidRPr="00404DF6">
        <w:rPr>
          <w:rFonts w:asciiTheme="majorBidi" w:hAnsiTheme="majorBidi" w:cstheme="majorBidi"/>
          <w:sz w:val="28"/>
          <w:szCs w:val="28"/>
        </w:rPr>
        <w:t>slaughter</w:t>
      </w:r>
      <w:proofErr w:type="spellEnd"/>
      <w:r w:rsidRPr="00404DF6">
        <w:rPr>
          <w:rFonts w:asciiTheme="majorBidi" w:hAnsiTheme="majorBidi" w:cstheme="majorBidi"/>
          <w:sz w:val="28"/>
          <w:szCs w:val="28"/>
        </w:rPr>
        <w:t xml:space="preserve">, in the Médéa </w:t>
      </w:r>
      <w:proofErr w:type="spellStart"/>
      <w:r w:rsidRPr="00404DF6">
        <w:rPr>
          <w:rFonts w:asciiTheme="majorBidi" w:hAnsiTheme="majorBidi" w:cstheme="majorBidi"/>
          <w:sz w:val="28"/>
          <w:szCs w:val="28"/>
        </w:rPr>
        <w:t>region</w:t>
      </w:r>
      <w:proofErr w:type="spellEnd"/>
      <w:r w:rsidRPr="00404DF6">
        <w:rPr>
          <w:rFonts w:asciiTheme="majorBidi" w:hAnsiTheme="majorBidi" w:cstheme="majorBidi"/>
          <w:sz w:val="28"/>
          <w:szCs w:val="28"/>
        </w:rPr>
        <w:t>.</w:t>
      </w:r>
    </w:p>
    <w:p w:rsidR="00404DF6" w:rsidRPr="00404DF6" w:rsidRDefault="00404DF6" w:rsidP="00404DF6">
      <w:pPr>
        <w:spacing w:line="480" w:lineRule="auto"/>
        <w:rPr>
          <w:rFonts w:asciiTheme="majorBidi" w:hAnsiTheme="majorBidi" w:cstheme="majorBidi"/>
          <w:sz w:val="28"/>
          <w:szCs w:val="28"/>
        </w:rPr>
      </w:pPr>
      <w:r w:rsidRPr="00404DF6">
        <w:rPr>
          <w:rFonts w:asciiTheme="majorBidi" w:hAnsiTheme="majorBidi" w:cstheme="majorBidi"/>
          <w:sz w:val="28"/>
          <w:szCs w:val="28"/>
        </w:rPr>
        <w:t xml:space="preserve">The monitoring </w:t>
      </w:r>
      <w:proofErr w:type="spellStart"/>
      <w:r w:rsidRPr="00404DF6">
        <w:rPr>
          <w:rFonts w:asciiTheme="majorBidi" w:hAnsiTheme="majorBidi" w:cstheme="majorBidi"/>
          <w:sz w:val="28"/>
          <w:szCs w:val="28"/>
        </w:rPr>
        <w:t>is</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based</w:t>
      </w:r>
      <w:proofErr w:type="spellEnd"/>
      <w:r w:rsidRPr="00404DF6">
        <w:rPr>
          <w:rFonts w:asciiTheme="majorBidi" w:hAnsiTheme="majorBidi" w:cstheme="majorBidi"/>
          <w:sz w:val="28"/>
          <w:szCs w:val="28"/>
        </w:rPr>
        <w:t xml:space="preserve"> on the </w:t>
      </w:r>
      <w:proofErr w:type="spellStart"/>
      <w:r w:rsidRPr="00404DF6">
        <w:rPr>
          <w:rFonts w:asciiTheme="majorBidi" w:hAnsiTheme="majorBidi" w:cstheme="majorBidi"/>
          <w:sz w:val="28"/>
          <w:szCs w:val="28"/>
        </w:rPr>
        <w:t>evaluation</w:t>
      </w:r>
      <w:proofErr w:type="spellEnd"/>
      <w:r w:rsidRPr="00404DF6">
        <w:rPr>
          <w:rFonts w:asciiTheme="majorBidi" w:hAnsiTheme="majorBidi" w:cstheme="majorBidi"/>
          <w:sz w:val="28"/>
          <w:szCs w:val="28"/>
        </w:rPr>
        <w:t xml:space="preserve"> of </w:t>
      </w:r>
      <w:proofErr w:type="spellStart"/>
      <w:r w:rsidRPr="00404DF6">
        <w:rPr>
          <w:rFonts w:asciiTheme="majorBidi" w:hAnsiTheme="majorBidi" w:cstheme="majorBidi"/>
          <w:sz w:val="28"/>
          <w:szCs w:val="28"/>
        </w:rPr>
        <w:t>zootechnical</w:t>
      </w:r>
      <w:proofErr w:type="spellEnd"/>
      <w:r w:rsidRPr="00404DF6">
        <w:rPr>
          <w:rFonts w:asciiTheme="majorBidi" w:hAnsiTheme="majorBidi" w:cstheme="majorBidi"/>
          <w:sz w:val="28"/>
          <w:szCs w:val="28"/>
        </w:rPr>
        <w:t xml:space="preserve"> performance, </w:t>
      </w:r>
      <w:proofErr w:type="spellStart"/>
      <w:r w:rsidRPr="00404DF6">
        <w:rPr>
          <w:rFonts w:asciiTheme="majorBidi" w:hAnsiTheme="majorBidi" w:cstheme="majorBidi"/>
          <w:sz w:val="28"/>
          <w:szCs w:val="28"/>
        </w:rPr>
        <w:t>hygiene</w:t>
      </w:r>
      <w:proofErr w:type="spellEnd"/>
      <w:r w:rsidRPr="00404DF6">
        <w:rPr>
          <w:rFonts w:asciiTheme="majorBidi" w:hAnsiTheme="majorBidi" w:cstheme="majorBidi"/>
          <w:sz w:val="28"/>
          <w:szCs w:val="28"/>
        </w:rPr>
        <w:t xml:space="preserve"> and </w:t>
      </w:r>
      <w:proofErr w:type="spellStart"/>
      <w:r w:rsidRPr="00404DF6">
        <w:rPr>
          <w:rFonts w:asciiTheme="majorBidi" w:hAnsiTheme="majorBidi" w:cstheme="majorBidi"/>
          <w:sz w:val="28"/>
          <w:szCs w:val="28"/>
        </w:rPr>
        <w:t>sanitary</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parameters</w:t>
      </w:r>
      <w:proofErr w:type="spellEnd"/>
      <w:r w:rsidRPr="00404DF6">
        <w:rPr>
          <w:rFonts w:asciiTheme="majorBidi" w:hAnsiTheme="majorBidi" w:cstheme="majorBidi"/>
          <w:sz w:val="28"/>
          <w:szCs w:val="28"/>
        </w:rPr>
        <w:t xml:space="preserve">, and the </w:t>
      </w:r>
      <w:proofErr w:type="spellStart"/>
      <w:r w:rsidRPr="00404DF6">
        <w:rPr>
          <w:rFonts w:asciiTheme="majorBidi" w:hAnsiTheme="majorBidi" w:cstheme="majorBidi"/>
          <w:sz w:val="28"/>
          <w:szCs w:val="28"/>
        </w:rPr>
        <w:t>rearing</w:t>
      </w:r>
      <w:proofErr w:type="spellEnd"/>
      <w:r w:rsidRPr="00404DF6">
        <w:rPr>
          <w:rFonts w:asciiTheme="majorBidi" w:hAnsiTheme="majorBidi" w:cstheme="majorBidi"/>
          <w:sz w:val="28"/>
          <w:szCs w:val="28"/>
        </w:rPr>
        <w:t xml:space="preserve"> management </w:t>
      </w:r>
      <w:proofErr w:type="spellStart"/>
      <w:r w:rsidRPr="00404DF6">
        <w:rPr>
          <w:rFonts w:asciiTheme="majorBidi" w:hAnsiTheme="majorBidi" w:cstheme="majorBidi"/>
          <w:sz w:val="28"/>
          <w:szCs w:val="28"/>
        </w:rPr>
        <w:t>implemented</w:t>
      </w:r>
      <w:proofErr w:type="spellEnd"/>
      <w:r w:rsidRPr="00404DF6">
        <w:rPr>
          <w:rFonts w:asciiTheme="majorBidi" w:hAnsiTheme="majorBidi" w:cstheme="majorBidi"/>
          <w:sz w:val="28"/>
          <w:szCs w:val="28"/>
        </w:rPr>
        <w:t xml:space="preserve">. A total of 5,500 </w:t>
      </w:r>
      <w:proofErr w:type="spellStart"/>
      <w:r w:rsidRPr="00404DF6">
        <w:rPr>
          <w:rFonts w:asciiTheme="majorBidi" w:hAnsiTheme="majorBidi" w:cstheme="majorBidi"/>
          <w:sz w:val="28"/>
          <w:szCs w:val="28"/>
        </w:rPr>
        <w:t>animals</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from</w:t>
      </w:r>
      <w:proofErr w:type="spellEnd"/>
      <w:r w:rsidRPr="00404DF6">
        <w:rPr>
          <w:rFonts w:asciiTheme="majorBidi" w:hAnsiTheme="majorBidi" w:cstheme="majorBidi"/>
          <w:sz w:val="28"/>
          <w:szCs w:val="28"/>
        </w:rPr>
        <w:t xml:space="preserve"> the </w:t>
      </w:r>
      <w:proofErr w:type="spellStart"/>
      <w:r w:rsidRPr="00404DF6">
        <w:rPr>
          <w:rFonts w:asciiTheme="majorBidi" w:hAnsiTheme="majorBidi" w:cstheme="majorBidi"/>
          <w:sz w:val="28"/>
          <w:szCs w:val="28"/>
        </w:rPr>
        <w:t>Efficiency</w:t>
      </w:r>
      <w:proofErr w:type="spellEnd"/>
      <w:r w:rsidRPr="00404DF6">
        <w:rPr>
          <w:rFonts w:asciiTheme="majorBidi" w:hAnsiTheme="majorBidi" w:cstheme="majorBidi"/>
          <w:sz w:val="28"/>
          <w:szCs w:val="28"/>
        </w:rPr>
        <w:t xml:space="preserve"> Plus </w:t>
      </w:r>
      <w:proofErr w:type="spellStart"/>
      <w:r w:rsidRPr="00404DF6">
        <w:rPr>
          <w:rFonts w:asciiTheme="majorBidi" w:hAnsiTheme="majorBidi" w:cstheme="majorBidi"/>
          <w:sz w:val="28"/>
          <w:szCs w:val="28"/>
        </w:rPr>
        <w:t>strain</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were</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used</w:t>
      </w:r>
      <w:proofErr w:type="spellEnd"/>
      <w:r w:rsidRPr="00404DF6">
        <w:rPr>
          <w:rFonts w:asciiTheme="majorBidi" w:hAnsiTheme="majorBidi" w:cstheme="majorBidi"/>
          <w:sz w:val="28"/>
          <w:szCs w:val="28"/>
        </w:rPr>
        <w:t xml:space="preserve">. The </w:t>
      </w:r>
      <w:proofErr w:type="spellStart"/>
      <w:r w:rsidRPr="00404DF6">
        <w:rPr>
          <w:rFonts w:asciiTheme="majorBidi" w:hAnsiTheme="majorBidi" w:cstheme="majorBidi"/>
          <w:sz w:val="28"/>
          <w:szCs w:val="28"/>
        </w:rPr>
        <w:t>study</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produced</w:t>
      </w:r>
      <w:proofErr w:type="spellEnd"/>
      <w:r w:rsidRPr="00404DF6">
        <w:rPr>
          <w:rFonts w:asciiTheme="majorBidi" w:hAnsiTheme="majorBidi" w:cstheme="majorBidi"/>
          <w:sz w:val="28"/>
          <w:szCs w:val="28"/>
        </w:rPr>
        <w:t xml:space="preserve"> the </w:t>
      </w:r>
      <w:proofErr w:type="spellStart"/>
      <w:r w:rsidRPr="00404DF6">
        <w:rPr>
          <w:rFonts w:asciiTheme="majorBidi" w:hAnsiTheme="majorBidi" w:cstheme="majorBidi"/>
          <w:sz w:val="28"/>
          <w:szCs w:val="28"/>
        </w:rPr>
        <w:t>following</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results</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a</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mortality</w:t>
      </w:r>
      <w:proofErr w:type="spellEnd"/>
      <w:r w:rsidRPr="00404DF6">
        <w:rPr>
          <w:rFonts w:asciiTheme="majorBidi" w:hAnsiTheme="majorBidi" w:cstheme="majorBidi"/>
          <w:sz w:val="28"/>
          <w:szCs w:val="28"/>
        </w:rPr>
        <w:t xml:space="preserve"> rate of 7.05%, an </w:t>
      </w:r>
      <w:proofErr w:type="spellStart"/>
      <w:r w:rsidRPr="00404DF6">
        <w:rPr>
          <w:rFonts w:asciiTheme="majorBidi" w:hAnsiTheme="majorBidi" w:cstheme="majorBidi"/>
          <w:sz w:val="28"/>
          <w:szCs w:val="28"/>
        </w:rPr>
        <w:t>average</w:t>
      </w:r>
      <w:proofErr w:type="spellEnd"/>
      <w:r w:rsidRPr="00404DF6">
        <w:rPr>
          <w:rFonts w:asciiTheme="majorBidi" w:hAnsiTheme="majorBidi" w:cstheme="majorBidi"/>
          <w:sz w:val="28"/>
          <w:szCs w:val="28"/>
        </w:rPr>
        <w:t xml:space="preserve"> live </w:t>
      </w:r>
      <w:proofErr w:type="spellStart"/>
      <w:r w:rsidRPr="00404DF6">
        <w:rPr>
          <w:rFonts w:asciiTheme="majorBidi" w:hAnsiTheme="majorBidi" w:cstheme="majorBidi"/>
          <w:sz w:val="28"/>
          <w:szCs w:val="28"/>
        </w:rPr>
        <w:t>weight</w:t>
      </w:r>
      <w:proofErr w:type="spellEnd"/>
      <w:r w:rsidRPr="00404DF6">
        <w:rPr>
          <w:rFonts w:asciiTheme="majorBidi" w:hAnsiTheme="majorBidi" w:cstheme="majorBidi"/>
          <w:sz w:val="28"/>
          <w:szCs w:val="28"/>
        </w:rPr>
        <w:t xml:space="preserve"> of 3,480 g, an </w:t>
      </w:r>
      <w:proofErr w:type="spellStart"/>
      <w:r w:rsidRPr="00404DF6">
        <w:rPr>
          <w:rFonts w:asciiTheme="majorBidi" w:hAnsiTheme="majorBidi" w:cstheme="majorBidi"/>
          <w:sz w:val="28"/>
          <w:szCs w:val="28"/>
        </w:rPr>
        <w:t>average</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daily</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weight</w:t>
      </w:r>
      <w:proofErr w:type="spellEnd"/>
      <w:r w:rsidRPr="00404DF6">
        <w:rPr>
          <w:rFonts w:asciiTheme="majorBidi" w:hAnsiTheme="majorBidi" w:cstheme="majorBidi"/>
          <w:sz w:val="28"/>
          <w:szCs w:val="28"/>
        </w:rPr>
        <w:t xml:space="preserve"> gain of 70.51 g/d and an </w:t>
      </w:r>
      <w:proofErr w:type="spellStart"/>
      <w:r w:rsidRPr="00404DF6">
        <w:rPr>
          <w:rFonts w:asciiTheme="majorBidi" w:hAnsiTheme="majorBidi" w:cstheme="majorBidi"/>
          <w:sz w:val="28"/>
          <w:szCs w:val="28"/>
        </w:rPr>
        <w:t>average</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feed</w:t>
      </w:r>
      <w:proofErr w:type="spellEnd"/>
      <w:r w:rsidRPr="00404DF6">
        <w:rPr>
          <w:rFonts w:asciiTheme="majorBidi" w:hAnsiTheme="majorBidi" w:cstheme="majorBidi"/>
          <w:sz w:val="28"/>
          <w:szCs w:val="28"/>
        </w:rPr>
        <w:t xml:space="preserve"> conversion ratio of 2.1 over a </w:t>
      </w:r>
      <w:proofErr w:type="spellStart"/>
      <w:r w:rsidRPr="00404DF6">
        <w:rPr>
          <w:rFonts w:asciiTheme="majorBidi" w:hAnsiTheme="majorBidi" w:cstheme="majorBidi"/>
          <w:sz w:val="28"/>
          <w:szCs w:val="28"/>
        </w:rPr>
        <w:t>rearing</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period</w:t>
      </w:r>
      <w:proofErr w:type="spellEnd"/>
      <w:r w:rsidRPr="00404DF6">
        <w:rPr>
          <w:rFonts w:asciiTheme="majorBidi" w:hAnsiTheme="majorBidi" w:cstheme="majorBidi"/>
          <w:sz w:val="28"/>
          <w:szCs w:val="28"/>
        </w:rPr>
        <w:t xml:space="preserve"> of 49 </w:t>
      </w:r>
      <w:proofErr w:type="spellStart"/>
      <w:r w:rsidRPr="00404DF6">
        <w:rPr>
          <w:rFonts w:asciiTheme="majorBidi" w:hAnsiTheme="majorBidi" w:cstheme="majorBidi"/>
          <w:sz w:val="28"/>
          <w:szCs w:val="28"/>
        </w:rPr>
        <w:t>days</w:t>
      </w:r>
      <w:proofErr w:type="spellEnd"/>
      <w:r w:rsidRPr="00404DF6">
        <w:rPr>
          <w:rFonts w:asciiTheme="majorBidi" w:hAnsiTheme="majorBidi" w:cstheme="majorBidi"/>
          <w:sz w:val="28"/>
          <w:szCs w:val="28"/>
        </w:rPr>
        <w:t>.</w:t>
      </w:r>
    </w:p>
    <w:p w:rsidR="00014BDB" w:rsidRPr="00404DF6" w:rsidRDefault="00404DF6" w:rsidP="00404DF6">
      <w:pPr>
        <w:spacing w:line="480" w:lineRule="auto"/>
        <w:rPr>
          <w:rFonts w:asciiTheme="majorBidi" w:hAnsiTheme="majorBidi" w:cstheme="majorBidi"/>
          <w:sz w:val="24"/>
          <w:szCs w:val="24"/>
          <w:lang w:val="en-GB"/>
        </w:rPr>
      </w:pPr>
      <w:proofErr w:type="spellStart"/>
      <w:r w:rsidRPr="00404DF6">
        <w:rPr>
          <w:rFonts w:asciiTheme="majorBidi" w:hAnsiTheme="majorBidi" w:cstheme="majorBidi"/>
          <w:sz w:val="28"/>
          <w:szCs w:val="28"/>
        </w:rPr>
        <w:t>Successful</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rearing</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depends</w:t>
      </w:r>
      <w:proofErr w:type="spellEnd"/>
      <w:r w:rsidRPr="00404DF6">
        <w:rPr>
          <w:rFonts w:asciiTheme="majorBidi" w:hAnsiTheme="majorBidi" w:cstheme="majorBidi"/>
          <w:sz w:val="28"/>
          <w:szCs w:val="28"/>
        </w:rPr>
        <w:t xml:space="preserve"> first and </w:t>
      </w:r>
      <w:proofErr w:type="spellStart"/>
      <w:r w:rsidRPr="00404DF6">
        <w:rPr>
          <w:rFonts w:asciiTheme="majorBidi" w:hAnsiTheme="majorBidi" w:cstheme="majorBidi"/>
          <w:sz w:val="28"/>
          <w:szCs w:val="28"/>
        </w:rPr>
        <w:t>foremost</w:t>
      </w:r>
      <w:proofErr w:type="spellEnd"/>
      <w:r w:rsidRPr="00404DF6">
        <w:rPr>
          <w:rFonts w:asciiTheme="majorBidi" w:hAnsiTheme="majorBidi" w:cstheme="majorBidi"/>
          <w:sz w:val="28"/>
          <w:szCs w:val="28"/>
        </w:rPr>
        <w:t xml:space="preserve"> on </w:t>
      </w:r>
      <w:proofErr w:type="spellStart"/>
      <w:r w:rsidRPr="00404DF6">
        <w:rPr>
          <w:rFonts w:asciiTheme="majorBidi" w:hAnsiTheme="majorBidi" w:cstheme="majorBidi"/>
          <w:sz w:val="28"/>
          <w:szCs w:val="28"/>
        </w:rPr>
        <w:t>maintaining</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biosecurity</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guaranteeing</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rigorous</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hygiene</w:t>
      </w:r>
      <w:proofErr w:type="spellEnd"/>
      <w:r w:rsidRPr="00404DF6">
        <w:rPr>
          <w:rFonts w:asciiTheme="majorBidi" w:hAnsiTheme="majorBidi" w:cstheme="majorBidi"/>
          <w:sz w:val="28"/>
          <w:szCs w:val="28"/>
        </w:rPr>
        <w:t xml:space="preserve"> in the </w:t>
      </w:r>
      <w:proofErr w:type="spellStart"/>
      <w:r w:rsidRPr="00404DF6">
        <w:rPr>
          <w:rFonts w:asciiTheme="majorBidi" w:hAnsiTheme="majorBidi" w:cstheme="majorBidi"/>
          <w:sz w:val="28"/>
          <w:szCs w:val="28"/>
        </w:rPr>
        <w:t>rearing</w:t>
      </w:r>
      <w:proofErr w:type="spellEnd"/>
      <w:r w:rsidRPr="00404DF6">
        <w:rPr>
          <w:rFonts w:asciiTheme="majorBidi" w:hAnsiTheme="majorBidi" w:cstheme="majorBidi"/>
          <w:sz w:val="28"/>
          <w:szCs w:val="28"/>
        </w:rPr>
        <w:t xml:space="preserve"> building, effective </w:t>
      </w:r>
      <w:proofErr w:type="spellStart"/>
      <w:r w:rsidRPr="00404DF6">
        <w:rPr>
          <w:rFonts w:asciiTheme="majorBidi" w:hAnsiTheme="majorBidi" w:cstheme="majorBidi"/>
          <w:sz w:val="28"/>
          <w:szCs w:val="28"/>
        </w:rPr>
        <w:t>prophylaxis</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adequate</w:t>
      </w:r>
      <w:proofErr w:type="spellEnd"/>
      <w:r w:rsidRPr="00404DF6">
        <w:rPr>
          <w:rFonts w:asciiTheme="majorBidi" w:hAnsiTheme="majorBidi" w:cstheme="majorBidi"/>
          <w:sz w:val="28"/>
          <w:szCs w:val="28"/>
        </w:rPr>
        <w:t xml:space="preserve"> </w:t>
      </w:r>
      <w:proofErr w:type="spellStart"/>
      <w:r w:rsidRPr="00404DF6">
        <w:rPr>
          <w:rFonts w:asciiTheme="majorBidi" w:hAnsiTheme="majorBidi" w:cstheme="majorBidi"/>
          <w:sz w:val="28"/>
          <w:szCs w:val="28"/>
        </w:rPr>
        <w:t>feed</w:t>
      </w:r>
      <w:proofErr w:type="spellEnd"/>
      <w:r w:rsidRPr="00404DF6">
        <w:rPr>
          <w:rFonts w:asciiTheme="majorBidi" w:hAnsiTheme="majorBidi" w:cstheme="majorBidi"/>
          <w:sz w:val="28"/>
          <w:szCs w:val="28"/>
        </w:rPr>
        <w:t xml:space="preserve"> and optimum </w:t>
      </w:r>
      <w:proofErr w:type="spellStart"/>
      <w:r w:rsidRPr="00404DF6">
        <w:rPr>
          <w:rFonts w:asciiTheme="majorBidi" w:hAnsiTheme="majorBidi" w:cstheme="majorBidi"/>
          <w:sz w:val="28"/>
          <w:szCs w:val="28"/>
        </w:rPr>
        <w:t>environmental</w:t>
      </w:r>
      <w:proofErr w:type="spellEnd"/>
      <w:r w:rsidRPr="00404DF6">
        <w:rPr>
          <w:rFonts w:asciiTheme="majorBidi" w:hAnsiTheme="majorBidi" w:cstheme="majorBidi"/>
          <w:sz w:val="28"/>
          <w:szCs w:val="28"/>
        </w:rPr>
        <w:t xml:space="preserve"> conditions.</w:t>
      </w:r>
    </w:p>
    <w:sectPr w:rsidR="00014BDB" w:rsidRPr="00404DF6"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66</cp:revision>
  <dcterms:created xsi:type="dcterms:W3CDTF">2024-04-16T09:02:00Z</dcterms:created>
  <dcterms:modified xsi:type="dcterms:W3CDTF">2024-10-06T10:09:00Z</dcterms:modified>
</cp:coreProperties>
</file>