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540" w:rsidRDefault="001B3597" w:rsidP="00CB618B">
      <w:pPr>
        <w:rPr>
          <w:rFonts w:ascii="Calibri-Bold" w:hAnsi="Calibri-Bold"/>
          <w:b/>
          <w:bCs/>
          <w:color w:val="000000"/>
          <w:sz w:val="32"/>
          <w:szCs w:val="32"/>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1275A8" w:rsidRPr="00480DF0">
        <w:rPr>
          <w:b/>
          <w:bCs/>
        </w:rPr>
        <w:t xml:space="preserve"> </w:t>
      </w:r>
      <w:r w:rsidR="00CB618B" w:rsidRPr="00CB618B">
        <w:rPr>
          <w:rFonts w:ascii="Calibri-Bold" w:hAnsi="Calibri-Bold"/>
          <w:b/>
          <w:bCs/>
          <w:color w:val="000000"/>
          <w:sz w:val="32"/>
          <w:szCs w:val="32"/>
        </w:rPr>
        <w:t>Revue bibliographique sur l’étude des tumeurs cutanées chez les chiens et les chats.</w:t>
      </w:r>
    </w:p>
    <w:p w:rsidR="00CB618B" w:rsidRPr="00404DF6" w:rsidRDefault="00CB618B" w:rsidP="00CB618B">
      <w:pPr>
        <w:rPr>
          <w:rFonts w:ascii="Times New Roman" w:hAnsi="Times New Roman" w:cs="Times New Roman"/>
          <w:color w:val="000000"/>
          <w:sz w:val="36"/>
          <w:szCs w:val="36"/>
        </w:rPr>
      </w:pPr>
      <w:bookmarkStart w:id="0" w:name="_GoBack"/>
      <w:bookmarkEnd w:id="0"/>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454CEA" w:rsidRDefault="00506F00" w:rsidP="00454CEA">
      <w:pPr>
        <w:spacing w:after="0" w:line="480" w:lineRule="auto"/>
        <w:rPr>
          <w:rFonts w:ascii="Times New Roman" w:hAnsi="Times New Roman" w:cs="Times New Roman"/>
          <w:color w:val="000000"/>
          <w:sz w:val="24"/>
          <w:szCs w:val="24"/>
        </w:rPr>
      </w:pPr>
      <w:r w:rsidRPr="00506F00">
        <w:rPr>
          <w:rFonts w:ascii="Times New Roman" w:hAnsi="Times New Roman" w:cs="Times New Roman"/>
          <w:color w:val="000000"/>
          <w:sz w:val="24"/>
          <w:szCs w:val="24"/>
        </w:rPr>
        <w:t xml:space="preserve">Cette revue de la littérature a pour objectif d’étudier les différents types de tumeurs cutanées de nature bénigne ou maligne chez les chiens et les chats ainsi de caractériser les différents facteurs </w:t>
      </w:r>
      <w:proofErr w:type="spellStart"/>
      <w:r w:rsidRPr="00506F00">
        <w:rPr>
          <w:rFonts w:ascii="Times New Roman" w:hAnsi="Times New Roman" w:cs="Times New Roman"/>
          <w:color w:val="000000"/>
          <w:sz w:val="24"/>
          <w:szCs w:val="24"/>
        </w:rPr>
        <w:t>prédisposants</w:t>
      </w:r>
      <w:proofErr w:type="spellEnd"/>
      <w:r w:rsidRPr="00506F00">
        <w:rPr>
          <w:rFonts w:ascii="Times New Roman" w:hAnsi="Times New Roman" w:cs="Times New Roman"/>
          <w:color w:val="000000"/>
          <w:sz w:val="24"/>
          <w:szCs w:val="24"/>
        </w:rPr>
        <w:t xml:space="preserve"> (espèce, race, sexe, âge...) et déterminants tels les virus, le statut immunitaire et les facteurs environnementaux oncogéniques (chimique ou physiques). L’aspect clinique révélé par des critères évolutifs (vitesse de croissance, relation avec les tissus adjacents, ulcération ou nécrose…) et l’aspect </w:t>
      </w:r>
      <w:proofErr w:type="spellStart"/>
      <w:r w:rsidRPr="00506F00">
        <w:rPr>
          <w:rFonts w:ascii="Times New Roman" w:hAnsi="Times New Roman" w:cs="Times New Roman"/>
          <w:color w:val="000000"/>
          <w:sz w:val="24"/>
          <w:szCs w:val="24"/>
        </w:rPr>
        <w:t>paraclinique</w:t>
      </w:r>
      <w:proofErr w:type="spellEnd"/>
      <w:r w:rsidRPr="00506F00">
        <w:rPr>
          <w:rFonts w:ascii="Times New Roman" w:hAnsi="Times New Roman" w:cs="Times New Roman"/>
          <w:color w:val="000000"/>
          <w:sz w:val="24"/>
          <w:szCs w:val="24"/>
        </w:rPr>
        <w:t xml:space="preserve"> d’une part via l’examen cytologique ou </w:t>
      </w:r>
      <w:proofErr w:type="spellStart"/>
      <w:r w:rsidRPr="00506F00">
        <w:rPr>
          <w:rFonts w:ascii="Times New Roman" w:hAnsi="Times New Roman" w:cs="Times New Roman"/>
          <w:color w:val="000000"/>
          <w:sz w:val="24"/>
          <w:szCs w:val="24"/>
        </w:rPr>
        <w:t>histopathologique</w:t>
      </w:r>
      <w:proofErr w:type="spellEnd"/>
      <w:r w:rsidRPr="00506F00">
        <w:rPr>
          <w:rFonts w:ascii="Times New Roman" w:hAnsi="Times New Roman" w:cs="Times New Roman"/>
          <w:color w:val="000000"/>
          <w:sz w:val="24"/>
          <w:szCs w:val="24"/>
        </w:rPr>
        <w:t xml:space="preserve"> qui détermine le type tumoral, d’autre part via l’examen d’imagerie médicale (radiologie, échographie, scanner ou IRM) qui évalue le bilan d’extension (la présence de métastases) de la tumeur revêtent une importance capital dans l’évaluation du pronostic et la gestion thérapeutique de cette masse. En effet, l’acte thérapeutique (chirurgie, chimiothérapie, radiothérapie ou immunothérapie) est essentiellement dépendant du type tumoral diagnostiqué, son potentiel métastatique et son risque de récidive d’où l’importance du diagnostic clinique et </w:t>
      </w:r>
      <w:proofErr w:type="spellStart"/>
      <w:r w:rsidRPr="00506F00">
        <w:rPr>
          <w:rFonts w:ascii="Times New Roman" w:hAnsi="Times New Roman" w:cs="Times New Roman"/>
          <w:color w:val="000000"/>
          <w:sz w:val="24"/>
          <w:szCs w:val="24"/>
        </w:rPr>
        <w:t>paraclinique</w:t>
      </w:r>
      <w:proofErr w:type="spellEnd"/>
      <w:r w:rsidRPr="00506F00">
        <w:rPr>
          <w:rFonts w:ascii="Times New Roman" w:hAnsi="Times New Roman" w:cs="Times New Roman"/>
          <w:color w:val="000000"/>
          <w:sz w:val="24"/>
          <w:szCs w:val="24"/>
        </w:rPr>
        <w:t xml:space="preserve"> précoce dans la prise en charge de l’animal affecté par cette néoformation.</w:t>
      </w:r>
    </w:p>
    <w:p w:rsidR="00506F00" w:rsidRPr="00454CEA" w:rsidRDefault="00506F00" w:rsidP="00454CEA">
      <w:pPr>
        <w:spacing w:after="0" w:line="480" w:lineRule="auto"/>
        <w:rPr>
          <w:rFonts w:ascii="Times New Roman" w:eastAsia="Times New Roman" w:hAnsi="Times New Roman" w:cs="Times New Roman"/>
          <w:color w:val="000000"/>
          <w:sz w:val="24"/>
          <w:szCs w:val="24"/>
          <w:lang w:eastAsia="fr-FR"/>
        </w:rPr>
      </w:pPr>
    </w:p>
    <w:p w:rsidR="00454CEA" w:rsidRPr="00454CEA" w:rsidRDefault="00454CEA" w:rsidP="00454CEA">
      <w:pPr>
        <w:spacing w:after="0" w:line="480" w:lineRule="auto"/>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Abstract</w:t>
      </w:r>
    </w:p>
    <w:p w:rsidR="00014BDB" w:rsidRPr="00820315" w:rsidRDefault="00662A10" w:rsidP="00662A10">
      <w:pPr>
        <w:spacing w:after="0" w:line="480" w:lineRule="auto"/>
        <w:rPr>
          <w:rFonts w:asciiTheme="majorBidi" w:hAnsiTheme="majorBidi" w:cstheme="majorBidi"/>
          <w:sz w:val="24"/>
          <w:szCs w:val="24"/>
        </w:rPr>
      </w:pPr>
      <w:r w:rsidRPr="00662A10">
        <w:rPr>
          <w:rFonts w:ascii="Times New Roman" w:hAnsi="Times New Roman" w:cs="Times New Roman"/>
          <w:color w:val="000000"/>
          <w:sz w:val="24"/>
          <w:szCs w:val="24"/>
        </w:rPr>
        <w:t xml:space="preserve">This </w:t>
      </w:r>
      <w:proofErr w:type="spellStart"/>
      <w:r w:rsidRPr="00662A10">
        <w:rPr>
          <w:rFonts w:ascii="Times New Roman" w:hAnsi="Times New Roman" w:cs="Times New Roman"/>
          <w:color w:val="000000"/>
          <w:sz w:val="24"/>
          <w:szCs w:val="24"/>
        </w:rPr>
        <w:t>literature</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review</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aims</w:t>
      </w:r>
      <w:proofErr w:type="spellEnd"/>
      <w:r w:rsidRPr="00662A10">
        <w:rPr>
          <w:rFonts w:ascii="Times New Roman" w:hAnsi="Times New Roman" w:cs="Times New Roman"/>
          <w:color w:val="000000"/>
          <w:sz w:val="24"/>
          <w:szCs w:val="24"/>
        </w:rPr>
        <w:t xml:space="preserve"> to </w:t>
      </w:r>
      <w:proofErr w:type="spellStart"/>
      <w:r w:rsidRPr="00662A10">
        <w:rPr>
          <w:rFonts w:ascii="Times New Roman" w:hAnsi="Times New Roman" w:cs="Times New Roman"/>
          <w:color w:val="000000"/>
          <w:sz w:val="24"/>
          <w:szCs w:val="24"/>
        </w:rPr>
        <w:t>study</w:t>
      </w:r>
      <w:proofErr w:type="spellEnd"/>
      <w:r w:rsidRPr="00662A10">
        <w:rPr>
          <w:rFonts w:ascii="Times New Roman" w:hAnsi="Times New Roman" w:cs="Times New Roman"/>
          <w:color w:val="000000"/>
          <w:sz w:val="24"/>
          <w:szCs w:val="24"/>
        </w:rPr>
        <w:t xml:space="preserve"> the </w:t>
      </w:r>
      <w:proofErr w:type="spellStart"/>
      <w:r w:rsidRPr="00662A10">
        <w:rPr>
          <w:rFonts w:ascii="Times New Roman" w:hAnsi="Times New Roman" w:cs="Times New Roman"/>
          <w:color w:val="000000"/>
          <w:sz w:val="24"/>
          <w:szCs w:val="24"/>
        </w:rPr>
        <w:t>different</w:t>
      </w:r>
      <w:proofErr w:type="spellEnd"/>
      <w:r w:rsidRPr="00662A10">
        <w:rPr>
          <w:rFonts w:ascii="Times New Roman" w:hAnsi="Times New Roman" w:cs="Times New Roman"/>
          <w:color w:val="000000"/>
          <w:sz w:val="24"/>
          <w:szCs w:val="24"/>
        </w:rPr>
        <w:t xml:space="preserve"> types of skin </w:t>
      </w:r>
      <w:proofErr w:type="spellStart"/>
      <w:r w:rsidRPr="00662A10">
        <w:rPr>
          <w:rFonts w:ascii="Times New Roman" w:hAnsi="Times New Roman" w:cs="Times New Roman"/>
          <w:color w:val="000000"/>
          <w:sz w:val="24"/>
          <w:szCs w:val="24"/>
        </w:rPr>
        <w:t>tumors</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both</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benign</w:t>
      </w:r>
      <w:proofErr w:type="spellEnd"/>
      <w:r w:rsidRPr="00662A10">
        <w:rPr>
          <w:rFonts w:ascii="Times New Roman" w:hAnsi="Times New Roman" w:cs="Times New Roman"/>
          <w:color w:val="000000"/>
          <w:sz w:val="24"/>
          <w:szCs w:val="24"/>
        </w:rPr>
        <w:t xml:space="preserve"> and </w:t>
      </w:r>
      <w:proofErr w:type="spellStart"/>
      <w:r w:rsidRPr="00662A10">
        <w:rPr>
          <w:rFonts w:ascii="Times New Roman" w:hAnsi="Times New Roman" w:cs="Times New Roman"/>
          <w:color w:val="000000"/>
          <w:sz w:val="24"/>
          <w:szCs w:val="24"/>
        </w:rPr>
        <w:t>malignant</w:t>
      </w:r>
      <w:proofErr w:type="spellEnd"/>
      <w:r w:rsidRPr="00662A10">
        <w:rPr>
          <w:rFonts w:ascii="Times New Roman" w:hAnsi="Times New Roman" w:cs="Times New Roman"/>
          <w:color w:val="000000"/>
          <w:sz w:val="24"/>
          <w:szCs w:val="24"/>
        </w:rPr>
        <w:t xml:space="preserve">, in </w:t>
      </w:r>
      <w:proofErr w:type="spellStart"/>
      <w:r w:rsidRPr="00662A10">
        <w:rPr>
          <w:rFonts w:ascii="Times New Roman" w:hAnsi="Times New Roman" w:cs="Times New Roman"/>
          <w:color w:val="000000"/>
          <w:sz w:val="24"/>
          <w:szCs w:val="24"/>
        </w:rPr>
        <w:t>dogs</w:t>
      </w:r>
      <w:proofErr w:type="spellEnd"/>
      <w:r w:rsidRPr="00662A10">
        <w:rPr>
          <w:rFonts w:ascii="Times New Roman" w:hAnsi="Times New Roman" w:cs="Times New Roman"/>
          <w:color w:val="000000"/>
          <w:sz w:val="24"/>
          <w:szCs w:val="24"/>
        </w:rPr>
        <w:t xml:space="preserve"> and cats, as </w:t>
      </w:r>
      <w:proofErr w:type="spellStart"/>
      <w:r w:rsidRPr="00662A10">
        <w:rPr>
          <w:rFonts w:ascii="Times New Roman" w:hAnsi="Times New Roman" w:cs="Times New Roman"/>
          <w:color w:val="000000"/>
          <w:sz w:val="24"/>
          <w:szCs w:val="24"/>
        </w:rPr>
        <w:t>well</w:t>
      </w:r>
      <w:proofErr w:type="spellEnd"/>
      <w:r w:rsidRPr="00662A10">
        <w:rPr>
          <w:rFonts w:ascii="Times New Roman" w:hAnsi="Times New Roman" w:cs="Times New Roman"/>
          <w:color w:val="000000"/>
          <w:sz w:val="24"/>
          <w:szCs w:val="24"/>
        </w:rPr>
        <w:t xml:space="preserve"> as to </w:t>
      </w:r>
      <w:proofErr w:type="spellStart"/>
      <w:r w:rsidRPr="00662A10">
        <w:rPr>
          <w:rFonts w:ascii="Times New Roman" w:hAnsi="Times New Roman" w:cs="Times New Roman"/>
          <w:color w:val="000000"/>
          <w:sz w:val="24"/>
          <w:szCs w:val="24"/>
        </w:rPr>
        <w:t>characterize</w:t>
      </w:r>
      <w:proofErr w:type="spellEnd"/>
      <w:r w:rsidRPr="00662A10">
        <w:rPr>
          <w:rFonts w:ascii="Times New Roman" w:hAnsi="Times New Roman" w:cs="Times New Roman"/>
          <w:color w:val="000000"/>
          <w:sz w:val="24"/>
          <w:szCs w:val="24"/>
        </w:rPr>
        <w:t xml:space="preserve"> the </w:t>
      </w:r>
      <w:proofErr w:type="spellStart"/>
      <w:r w:rsidRPr="00662A10">
        <w:rPr>
          <w:rFonts w:ascii="Times New Roman" w:hAnsi="Times New Roman" w:cs="Times New Roman"/>
          <w:color w:val="000000"/>
          <w:sz w:val="24"/>
          <w:szCs w:val="24"/>
        </w:rPr>
        <w:t>various</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predisposing</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factors</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species</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breed</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sex</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age</w:t>
      </w:r>
      <w:proofErr w:type="spellEnd"/>
      <w:r w:rsidRPr="00662A10">
        <w:rPr>
          <w:rFonts w:ascii="Times New Roman" w:hAnsi="Times New Roman" w:cs="Times New Roman"/>
          <w:color w:val="000000"/>
          <w:sz w:val="24"/>
          <w:szCs w:val="24"/>
        </w:rPr>
        <w:t xml:space="preserve">...) and </w:t>
      </w:r>
      <w:proofErr w:type="spellStart"/>
      <w:r w:rsidRPr="00662A10">
        <w:rPr>
          <w:rFonts w:ascii="Times New Roman" w:hAnsi="Times New Roman" w:cs="Times New Roman"/>
          <w:color w:val="000000"/>
          <w:sz w:val="24"/>
          <w:szCs w:val="24"/>
        </w:rPr>
        <w:t>determinants</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factors</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such</w:t>
      </w:r>
      <w:proofErr w:type="spellEnd"/>
      <w:r w:rsidRPr="00662A10">
        <w:rPr>
          <w:rFonts w:ascii="Times New Roman" w:hAnsi="Times New Roman" w:cs="Times New Roman"/>
          <w:color w:val="000000"/>
          <w:sz w:val="24"/>
          <w:szCs w:val="24"/>
        </w:rPr>
        <w:t xml:space="preserve"> as </w:t>
      </w:r>
      <w:proofErr w:type="spellStart"/>
      <w:r w:rsidRPr="00662A10">
        <w:rPr>
          <w:rFonts w:ascii="Times New Roman" w:hAnsi="Times New Roman" w:cs="Times New Roman"/>
          <w:color w:val="000000"/>
          <w:sz w:val="24"/>
          <w:szCs w:val="24"/>
        </w:rPr>
        <w:t>viruses</w:t>
      </w:r>
      <w:proofErr w:type="spellEnd"/>
      <w:r w:rsidRPr="00662A10">
        <w:rPr>
          <w:rFonts w:ascii="Times New Roman" w:hAnsi="Times New Roman" w:cs="Times New Roman"/>
          <w:color w:val="000000"/>
          <w:sz w:val="24"/>
          <w:szCs w:val="24"/>
        </w:rPr>
        <w:t xml:space="preserve">, immune </w:t>
      </w:r>
      <w:proofErr w:type="spellStart"/>
      <w:r w:rsidRPr="00662A10">
        <w:rPr>
          <w:rFonts w:ascii="Times New Roman" w:hAnsi="Times New Roman" w:cs="Times New Roman"/>
          <w:color w:val="000000"/>
          <w:sz w:val="24"/>
          <w:szCs w:val="24"/>
        </w:rPr>
        <w:t>status</w:t>
      </w:r>
      <w:proofErr w:type="spellEnd"/>
      <w:r w:rsidRPr="00662A10">
        <w:rPr>
          <w:rFonts w:ascii="Times New Roman" w:hAnsi="Times New Roman" w:cs="Times New Roman"/>
          <w:color w:val="000000"/>
          <w:sz w:val="24"/>
          <w:szCs w:val="24"/>
        </w:rPr>
        <w:t xml:space="preserve">, and </w:t>
      </w:r>
      <w:proofErr w:type="spellStart"/>
      <w:r w:rsidRPr="00662A10">
        <w:rPr>
          <w:rFonts w:ascii="Times New Roman" w:hAnsi="Times New Roman" w:cs="Times New Roman"/>
          <w:color w:val="000000"/>
          <w:sz w:val="24"/>
          <w:szCs w:val="24"/>
        </w:rPr>
        <w:t>oncogenic</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environmental</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factors</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chemical</w:t>
      </w:r>
      <w:proofErr w:type="spellEnd"/>
      <w:r w:rsidRPr="00662A10">
        <w:rPr>
          <w:rFonts w:ascii="Times New Roman" w:hAnsi="Times New Roman" w:cs="Times New Roman"/>
          <w:color w:val="000000"/>
          <w:sz w:val="24"/>
          <w:szCs w:val="24"/>
        </w:rPr>
        <w:t xml:space="preserve"> or </w:t>
      </w:r>
      <w:proofErr w:type="spellStart"/>
      <w:r w:rsidRPr="00662A10">
        <w:rPr>
          <w:rFonts w:ascii="Times New Roman" w:hAnsi="Times New Roman" w:cs="Times New Roman"/>
          <w:color w:val="000000"/>
          <w:sz w:val="24"/>
          <w:szCs w:val="24"/>
        </w:rPr>
        <w:t>physical</w:t>
      </w:r>
      <w:proofErr w:type="spellEnd"/>
      <w:r w:rsidRPr="00662A10">
        <w:rPr>
          <w:rFonts w:ascii="Times New Roman" w:hAnsi="Times New Roman" w:cs="Times New Roman"/>
          <w:color w:val="000000"/>
          <w:sz w:val="24"/>
          <w:szCs w:val="24"/>
        </w:rPr>
        <w:t xml:space="preserve">). The </w:t>
      </w:r>
      <w:proofErr w:type="spellStart"/>
      <w:r w:rsidRPr="00662A10">
        <w:rPr>
          <w:rFonts w:ascii="Times New Roman" w:hAnsi="Times New Roman" w:cs="Times New Roman"/>
          <w:color w:val="000000"/>
          <w:sz w:val="24"/>
          <w:szCs w:val="24"/>
        </w:rPr>
        <w:t>clinical</w:t>
      </w:r>
      <w:proofErr w:type="spellEnd"/>
      <w:r w:rsidRPr="00662A10">
        <w:rPr>
          <w:rFonts w:ascii="Times New Roman" w:hAnsi="Times New Roman" w:cs="Times New Roman"/>
          <w:color w:val="000000"/>
          <w:sz w:val="24"/>
          <w:szCs w:val="24"/>
        </w:rPr>
        <w:t xml:space="preserve"> aspect, </w:t>
      </w:r>
      <w:proofErr w:type="spellStart"/>
      <w:r w:rsidRPr="00662A10">
        <w:rPr>
          <w:rFonts w:ascii="Times New Roman" w:hAnsi="Times New Roman" w:cs="Times New Roman"/>
          <w:color w:val="000000"/>
          <w:sz w:val="24"/>
          <w:szCs w:val="24"/>
        </w:rPr>
        <w:t>revealed</w:t>
      </w:r>
      <w:proofErr w:type="spellEnd"/>
      <w:r w:rsidRPr="00662A10">
        <w:rPr>
          <w:rFonts w:ascii="Times New Roman" w:hAnsi="Times New Roman" w:cs="Times New Roman"/>
          <w:color w:val="000000"/>
          <w:sz w:val="24"/>
          <w:szCs w:val="24"/>
        </w:rPr>
        <w:t xml:space="preserve"> by </w:t>
      </w:r>
      <w:proofErr w:type="spellStart"/>
      <w:r w:rsidRPr="00662A10">
        <w:rPr>
          <w:rFonts w:ascii="Times New Roman" w:hAnsi="Times New Roman" w:cs="Times New Roman"/>
          <w:color w:val="000000"/>
          <w:sz w:val="24"/>
          <w:szCs w:val="24"/>
        </w:rPr>
        <w:t>evolutionary</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criteria</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growth</w:t>
      </w:r>
      <w:proofErr w:type="spellEnd"/>
      <w:r w:rsidRPr="00662A10">
        <w:rPr>
          <w:rFonts w:ascii="Times New Roman" w:hAnsi="Times New Roman" w:cs="Times New Roman"/>
          <w:color w:val="000000"/>
          <w:sz w:val="24"/>
          <w:szCs w:val="24"/>
        </w:rPr>
        <w:t xml:space="preserve"> rate, </w:t>
      </w:r>
      <w:proofErr w:type="spellStart"/>
      <w:r w:rsidRPr="00662A10">
        <w:rPr>
          <w:rFonts w:ascii="Times New Roman" w:hAnsi="Times New Roman" w:cs="Times New Roman"/>
          <w:color w:val="000000"/>
          <w:sz w:val="24"/>
          <w:szCs w:val="24"/>
        </w:rPr>
        <w:t>relationship</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with</w:t>
      </w:r>
      <w:proofErr w:type="spellEnd"/>
      <w:r w:rsidRPr="00662A10">
        <w:rPr>
          <w:rFonts w:ascii="Times New Roman" w:hAnsi="Times New Roman" w:cs="Times New Roman"/>
          <w:color w:val="000000"/>
          <w:sz w:val="24"/>
          <w:szCs w:val="24"/>
        </w:rPr>
        <w:t xml:space="preserve"> adjacent tissues, </w:t>
      </w:r>
      <w:proofErr w:type="spellStart"/>
      <w:r w:rsidRPr="00662A10">
        <w:rPr>
          <w:rFonts w:ascii="Times New Roman" w:hAnsi="Times New Roman" w:cs="Times New Roman"/>
          <w:color w:val="000000"/>
          <w:sz w:val="24"/>
          <w:szCs w:val="24"/>
        </w:rPr>
        <w:t>ulceration</w:t>
      </w:r>
      <w:proofErr w:type="spellEnd"/>
      <w:r w:rsidRPr="00662A10">
        <w:rPr>
          <w:rFonts w:ascii="Times New Roman" w:hAnsi="Times New Roman" w:cs="Times New Roman"/>
          <w:color w:val="000000"/>
          <w:sz w:val="24"/>
          <w:szCs w:val="24"/>
        </w:rPr>
        <w:t xml:space="preserve"> or </w:t>
      </w:r>
      <w:proofErr w:type="spellStart"/>
      <w:r w:rsidRPr="00662A10">
        <w:rPr>
          <w:rFonts w:ascii="Times New Roman" w:hAnsi="Times New Roman" w:cs="Times New Roman"/>
          <w:color w:val="000000"/>
          <w:sz w:val="24"/>
          <w:szCs w:val="24"/>
        </w:rPr>
        <w:t>necrosis</w:t>
      </w:r>
      <w:proofErr w:type="spellEnd"/>
      <w:r w:rsidRPr="00662A10">
        <w:rPr>
          <w:rFonts w:ascii="Times New Roman" w:hAnsi="Times New Roman" w:cs="Times New Roman"/>
          <w:color w:val="000000"/>
          <w:sz w:val="24"/>
          <w:szCs w:val="24"/>
        </w:rPr>
        <w:t xml:space="preserve">...), and the </w:t>
      </w:r>
      <w:proofErr w:type="spellStart"/>
      <w:r w:rsidRPr="00662A10">
        <w:rPr>
          <w:rFonts w:ascii="Times New Roman" w:hAnsi="Times New Roman" w:cs="Times New Roman"/>
          <w:color w:val="000000"/>
          <w:sz w:val="24"/>
          <w:szCs w:val="24"/>
        </w:rPr>
        <w:t>paraclinical</w:t>
      </w:r>
      <w:proofErr w:type="spellEnd"/>
      <w:r w:rsidRPr="00662A10">
        <w:rPr>
          <w:rFonts w:ascii="Times New Roman" w:hAnsi="Times New Roman" w:cs="Times New Roman"/>
          <w:color w:val="000000"/>
          <w:sz w:val="24"/>
          <w:szCs w:val="24"/>
        </w:rPr>
        <w:t xml:space="preserve"> aspect, on the one hand </w:t>
      </w:r>
      <w:proofErr w:type="spellStart"/>
      <w:r w:rsidRPr="00662A10">
        <w:rPr>
          <w:rFonts w:ascii="Times New Roman" w:hAnsi="Times New Roman" w:cs="Times New Roman"/>
          <w:color w:val="000000"/>
          <w:sz w:val="24"/>
          <w:szCs w:val="24"/>
        </w:rPr>
        <w:t>through</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cytological</w:t>
      </w:r>
      <w:proofErr w:type="spellEnd"/>
      <w:r w:rsidRPr="00662A10">
        <w:rPr>
          <w:rFonts w:ascii="Times New Roman" w:hAnsi="Times New Roman" w:cs="Times New Roman"/>
          <w:color w:val="000000"/>
          <w:sz w:val="24"/>
          <w:szCs w:val="24"/>
        </w:rPr>
        <w:t xml:space="preserve"> or </w:t>
      </w:r>
      <w:proofErr w:type="spellStart"/>
      <w:r w:rsidRPr="00662A10">
        <w:rPr>
          <w:rFonts w:ascii="Times New Roman" w:hAnsi="Times New Roman" w:cs="Times New Roman"/>
          <w:color w:val="000000"/>
          <w:sz w:val="24"/>
          <w:szCs w:val="24"/>
        </w:rPr>
        <w:t>histopathological</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lastRenderedPageBreak/>
        <w:t>examination</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determining</w:t>
      </w:r>
      <w:proofErr w:type="spellEnd"/>
      <w:r w:rsidRPr="00662A10">
        <w:rPr>
          <w:rFonts w:ascii="Times New Roman" w:hAnsi="Times New Roman" w:cs="Times New Roman"/>
          <w:color w:val="000000"/>
          <w:sz w:val="24"/>
          <w:szCs w:val="24"/>
        </w:rPr>
        <w:t xml:space="preserve"> the </w:t>
      </w:r>
      <w:proofErr w:type="spellStart"/>
      <w:r w:rsidRPr="00662A10">
        <w:rPr>
          <w:rFonts w:ascii="Times New Roman" w:hAnsi="Times New Roman" w:cs="Times New Roman"/>
          <w:color w:val="000000"/>
          <w:sz w:val="24"/>
          <w:szCs w:val="24"/>
        </w:rPr>
        <w:t>tumor</w:t>
      </w:r>
      <w:proofErr w:type="spellEnd"/>
      <w:r w:rsidRPr="00662A10">
        <w:rPr>
          <w:rFonts w:ascii="Times New Roman" w:hAnsi="Times New Roman" w:cs="Times New Roman"/>
          <w:color w:val="000000"/>
          <w:sz w:val="24"/>
          <w:szCs w:val="24"/>
        </w:rPr>
        <w:t xml:space="preserve"> type, and on the </w:t>
      </w:r>
      <w:proofErr w:type="spellStart"/>
      <w:r w:rsidRPr="00662A10">
        <w:rPr>
          <w:rFonts w:ascii="Times New Roman" w:hAnsi="Times New Roman" w:cs="Times New Roman"/>
          <w:color w:val="000000"/>
          <w:sz w:val="24"/>
          <w:szCs w:val="24"/>
        </w:rPr>
        <w:t>other</w:t>
      </w:r>
      <w:proofErr w:type="spellEnd"/>
      <w:r w:rsidRPr="00662A10">
        <w:rPr>
          <w:rFonts w:ascii="Times New Roman" w:hAnsi="Times New Roman" w:cs="Times New Roman"/>
          <w:color w:val="000000"/>
          <w:sz w:val="24"/>
          <w:szCs w:val="24"/>
        </w:rPr>
        <w:t xml:space="preserve"> hand </w:t>
      </w:r>
      <w:proofErr w:type="spellStart"/>
      <w:r w:rsidRPr="00662A10">
        <w:rPr>
          <w:rFonts w:ascii="Times New Roman" w:hAnsi="Times New Roman" w:cs="Times New Roman"/>
          <w:color w:val="000000"/>
          <w:sz w:val="24"/>
          <w:szCs w:val="24"/>
        </w:rPr>
        <w:t>through</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medical</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imaging</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examination</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radiology</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ultrasound</w:t>
      </w:r>
      <w:proofErr w:type="spellEnd"/>
      <w:r w:rsidRPr="00662A10">
        <w:rPr>
          <w:rFonts w:ascii="Times New Roman" w:hAnsi="Times New Roman" w:cs="Times New Roman"/>
          <w:color w:val="000000"/>
          <w:sz w:val="24"/>
          <w:szCs w:val="24"/>
        </w:rPr>
        <w:t xml:space="preserve">, CT scan, or MRI) </w:t>
      </w:r>
      <w:proofErr w:type="spellStart"/>
      <w:r w:rsidRPr="00662A10">
        <w:rPr>
          <w:rFonts w:ascii="Times New Roman" w:hAnsi="Times New Roman" w:cs="Times New Roman"/>
          <w:color w:val="000000"/>
          <w:sz w:val="24"/>
          <w:szCs w:val="24"/>
        </w:rPr>
        <w:t>assessing</w:t>
      </w:r>
      <w:proofErr w:type="spellEnd"/>
      <w:r w:rsidRPr="00662A10">
        <w:rPr>
          <w:rFonts w:ascii="Times New Roman" w:hAnsi="Times New Roman" w:cs="Times New Roman"/>
          <w:color w:val="000000"/>
          <w:sz w:val="24"/>
          <w:szCs w:val="24"/>
        </w:rPr>
        <w:t xml:space="preserve"> the </w:t>
      </w:r>
      <w:proofErr w:type="spellStart"/>
      <w:r w:rsidRPr="00662A10">
        <w:rPr>
          <w:rFonts w:ascii="Times New Roman" w:hAnsi="Times New Roman" w:cs="Times New Roman"/>
          <w:color w:val="000000"/>
          <w:sz w:val="24"/>
          <w:szCs w:val="24"/>
        </w:rPr>
        <w:t>extent</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presence</w:t>
      </w:r>
      <w:proofErr w:type="spellEnd"/>
      <w:r w:rsidRPr="00662A10">
        <w:rPr>
          <w:rFonts w:ascii="Times New Roman" w:hAnsi="Times New Roman" w:cs="Times New Roman"/>
          <w:color w:val="000000"/>
          <w:sz w:val="24"/>
          <w:szCs w:val="24"/>
        </w:rPr>
        <w:t xml:space="preserve"> of </w:t>
      </w:r>
      <w:proofErr w:type="spellStart"/>
      <w:r w:rsidRPr="00662A10">
        <w:rPr>
          <w:rFonts w:ascii="Times New Roman" w:hAnsi="Times New Roman" w:cs="Times New Roman"/>
          <w:color w:val="000000"/>
          <w:sz w:val="24"/>
          <w:szCs w:val="24"/>
        </w:rPr>
        <w:t>metastases</w:t>
      </w:r>
      <w:proofErr w:type="spellEnd"/>
      <w:r w:rsidRPr="00662A10">
        <w:rPr>
          <w:rFonts w:ascii="Times New Roman" w:hAnsi="Times New Roman" w:cs="Times New Roman"/>
          <w:color w:val="000000"/>
          <w:sz w:val="24"/>
          <w:szCs w:val="24"/>
        </w:rPr>
        <w:t xml:space="preserve">) of the </w:t>
      </w:r>
      <w:proofErr w:type="spellStart"/>
      <w:r w:rsidRPr="00662A10">
        <w:rPr>
          <w:rFonts w:ascii="Times New Roman" w:hAnsi="Times New Roman" w:cs="Times New Roman"/>
          <w:color w:val="000000"/>
          <w:sz w:val="24"/>
          <w:szCs w:val="24"/>
        </w:rPr>
        <w:t>tumor</w:t>
      </w:r>
      <w:proofErr w:type="spellEnd"/>
      <w:r w:rsidRPr="00662A10">
        <w:rPr>
          <w:rFonts w:ascii="Times New Roman" w:hAnsi="Times New Roman" w:cs="Times New Roman"/>
          <w:color w:val="000000"/>
          <w:sz w:val="24"/>
          <w:szCs w:val="24"/>
        </w:rPr>
        <w:t xml:space="preserve">, are of </w:t>
      </w:r>
      <w:proofErr w:type="spellStart"/>
      <w:r w:rsidRPr="00662A10">
        <w:rPr>
          <w:rFonts w:ascii="Times New Roman" w:hAnsi="Times New Roman" w:cs="Times New Roman"/>
          <w:color w:val="000000"/>
          <w:sz w:val="24"/>
          <w:szCs w:val="24"/>
        </w:rPr>
        <w:t>paramount</w:t>
      </w:r>
      <w:proofErr w:type="spellEnd"/>
      <w:r w:rsidRPr="00662A10">
        <w:rPr>
          <w:rFonts w:ascii="Times New Roman" w:hAnsi="Times New Roman" w:cs="Times New Roman"/>
          <w:color w:val="000000"/>
          <w:sz w:val="24"/>
          <w:szCs w:val="24"/>
        </w:rPr>
        <w:t xml:space="preserve"> importance in </w:t>
      </w:r>
      <w:proofErr w:type="spellStart"/>
      <w:r w:rsidRPr="00662A10">
        <w:rPr>
          <w:rFonts w:ascii="Times New Roman" w:hAnsi="Times New Roman" w:cs="Times New Roman"/>
          <w:color w:val="000000"/>
          <w:sz w:val="24"/>
          <w:szCs w:val="24"/>
        </w:rPr>
        <w:t>evaluating</w:t>
      </w:r>
      <w:proofErr w:type="spellEnd"/>
      <w:r w:rsidRPr="00662A10">
        <w:rPr>
          <w:rFonts w:ascii="Times New Roman" w:hAnsi="Times New Roman" w:cs="Times New Roman"/>
          <w:color w:val="000000"/>
          <w:sz w:val="24"/>
          <w:szCs w:val="24"/>
        </w:rPr>
        <w:t xml:space="preserve"> the </w:t>
      </w:r>
      <w:proofErr w:type="spellStart"/>
      <w:r w:rsidRPr="00662A10">
        <w:rPr>
          <w:rFonts w:ascii="Times New Roman" w:hAnsi="Times New Roman" w:cs="Times New Roman"/>
          <w:color w:val="000000"/>
          <w:sz w:val="24"/>
          <w:szCs w:val="24"/>
        </w:rPr>
        <w:t>prognosis</w:t>
      </w:r>
      <w:proofErr w:type="spellEnd"/>
      <w:r w:rsidRPr="00662A10">
        <w:rPr>
          <w:rFonts w:ascii="Times New Roman" w:hAnsi="Times New Roman" w:cs="Times New Roman"/>
          <w:color w:val="000000"/>
          <w:sz w:val="24"/>
          <w:szCs w:val="24"/>
        </w:rPr>
        <w:t xml:space="preserve"> and </w:t>
      </w:r>
      <w:proofErr w:type="spellStart"/>
      <w:r w:rsidRPr="00662A10">
        <w:rPr>
          <w:rFonts w:ascii="Times New Roman" w:hAnsi="Times New Roman" w:cs="Times New Roman"/>
          <w:color w:val="000000"/>
          <w:sz w:val="24"/>
          <w:szCs w:val="24"/>
        </w:rPr>
        <w:t>therapeutic</w:t>
      </w:r>
      <w:proofErr w:type="spellEnd"/>
      <w:r w:rsidRPr="00662A10">
        <w:rPr>
          <w:rFonts w:ascii="Times New Roman" w:hAnsi="Times New Roman" w:cs="Times New Roman"/>
          <w:color w:val="000000"/>
          <w:sz w:val="24"/>
          <w:szCs w:val="24"/>
        </w:rPr>
        <w:t xml:space="preserve"> management of </w:t>
      </w:r>
      <w:proofErr w:type="spellStart"/>
      <w:r w:rsidRPr="00662A10">
        <w:rPr>
          <w:rFonts w:ascii="Times New Roman" w:hAnsi="Times New Roman" w:cs="Times New Roman"/>
          <w:color w:val="000000"/>
          <w:sz w:val="24"/>
          <w:szCs w:val="24"/>
        </w:rPr>
        <w:t>this</w:t>
      </w:r>
      <w:proofErr w:type="spellEnd"/>
      <w:r w:rsidRPr="00662A10">
        <w:rPr>
          <w:rFonts w:ascii="Times New Roman" w:hAnsi="Times New Roman" w:cs="Times New Roman"/>
          <w:color w:val="000000"/>
          <w:sz w:val="24"/>
          <w:szCs w:val="24"/>
        </w:rPr>
        <w:t xml:space="preserve"> mass. </w:t>
      </w:r>
      <w:proofErr w:type="spellStart"/>
      <w:r w:rsidRPr="00662A10">
        <w:rPr>
          <w:rFonts w:ascii="Times New Roman" w:hAnsi="Times New Roman" w:cs="Times New Roman"/>
          <w:color w:val="000000"/>
          <w:sz w:val="24"/>
          <w:szCs w:val="24"/>
        </w:rPr>
        <w:t>Indeed</w:t>
      </w:r>
      <w:proofErr w:type="spellEnd"/>
      <w:r w:rsidRPr="00662A10">
        <w:rPr>
          <w:rFonts w:ascii="Times New Roman" w:hAnsi="Times New Roman" w:cs="Times New Roman"/>
          <w:color w:val="000000"/>
          <w:sz w:val="24"/>
          <w:szCs w:val="24"/>
        </w:rPr>
        <w:t xml:space="preserve">, the </w:t>
      </w:r>
      <w:proofErr w:type="spellStart"/>
      <w:r w:rsidRPr="00662A10">
        <w:rPr>
          <w:rFonts w:ascii="Times New Roman" w:hAnsi="Times New Roman" w:cs="Times New Roman"/>
          <w:color w:val="000000"/>
          <w:sz w:val="24"/>
          <w:szCs w:val="24"/>
        </w:rPr>
        <w:t>therapeutic</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act</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surgery</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chemotherapy</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radiotherapy</w:t>
      </w:r>
      <w:proofErr w:type="spellEnd"/>
      <w:r w:rsidRPr="00662A10">
        <w:rPr>
          <w:rFonts w:ascii="Times New Roman" w:hAnsi="Times New Roman" w:cs="Times New Roman"/>
          <w:color w:val="000000"/>
          <w:sz w:val="24"/>
          <w:szCs w:val="24"/>
        </w:rPr>
        <w:t xml:space="preserve">, or </w:t>
      </w:r>
      <w:proofErr w:type="spellStart"/>
      <w:r w:rsidRPr="00662A10">
        <w:rPr>
          <w:rFonts w:ascii="Times New Roman" w:hAnsi="Times New Roman" w:cs="Times New Roman"/>
          <w:color w:val="000000"/>
          <w:sz w:val="24"/>
          <w:szCs w:val="24"/>
        </w:rPr>
        <w:t>immunotherapy</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is</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essentially</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dependent</w:t>
      </w:r>
      <w:proofErr w:type="spellEnd"/>
      <w:r w:rsidRPr="00662A10">
        <w:rPr>
          <w:rFonts w:ascii="Times New Roman" w:hAnsi="Times New Roman" w:cs="Times New Roman"/>
          <w:color w:val="000000"/>
          <w:sz w:val="24"/>
          <w:szCs w:val="24"/>
        </w:rPr>
        <w:t xml:space="preserve"> on the </w:t>
      </w:r>
      <w:proofErr w:type="spellStart"/>
      <w:r w:rsidRPr="00662A10">
        <w:rPr>
          <w:rFonts w:ascii="Times New Roman" w:hAnsi="Times New Roman" w:cs="Times New Roman"/>
          <w:color w:val="000000"/>
          <w:sz w:val="24"/>
          <w:szCs w:val="24"/>
        </w:rPr>
        <w:t>diagnosed</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tumor</w:t>
      </w:r>
      <w:proofErr w:type="spellEnd"/>
      <w:r w:rsidRPr="00662A10">
        <w:rPr>
          <w:rFonts w:ascii="Times New Roman" w:hAnsi="Times New Roman" w:cs="Times New Roman"/>
          <w:color w:val="000000"/>
          <w:sz w:val="24"/>
          <w:szCs w:val="24"/>
        </w:rPr>
        <w:t xml:space="preserve"> type, </w:t>
      </w:r>
      <w:proofErr w:type="spellStart"/>
      <w:r w:rsidRPr="00662A10">
        <w:rPr>
          <w:rFonts w:ascii="Times New Roman" w:hAnsi="Times New Roman" w:cs="Times New Roman"/>
          <w:color w:val="000000"/>
          <w:sz w:val="24"/>
          <w:szCs w:val="24"/>
        </w:rPr>
        <w:t>its</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metastatic</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potential</w:t>
      </w:r>
      <w:proofErr w:type="spellEnd"/>
      <w:r w:rsidRPr="00662A10">
        <w:rPr>
          <w:rFonts w:ascii="Times New Roman" w:hAnsi="Times New Roman" w:cs="Times New Roman"/>
          <w:color w:val="000000"/>
          <w:sz w:val="24"/>
          <w:szCs w:val="24"/>
        </w:rPr>
        <w:t xml:space="preserve">, and </w:t>
      </w:r>
      <w:proofErr w:type="spellStart"/>
      <w:r w:rsidRPr="00662A10">
        <w:rPr>
          <w:rFonts w:ascii="Times New Roman" w:hAnsi="Times New Roman" w:cs="Times New Roman"/>
          <w:color w:val="000000"/>
          <w:sz w:val="24"/>
          <w:szCs w:val="24"/>
        </w:rPr>
        <w:t>its</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risk</w:t>
      </w:r>
      <w:proofErr w:type="spellEnd"/>
      <w:r w:rsidRPr="00662A10">
        <w:rPr>
          <w:rFonts w:ascii="Times New Roman" w:hAnsi="Times New Roman" w:cs="Times New Roman"/>
          <w:color w:val="000000"/>
          <w:sz w:val="24"/>
          <w:szCs w:val="24"/>
        </w:rPr>
        <w:t xml:space="preserve"> of </w:t>
      </w:r>
      <w:proofErr w:type="spellStart"/>
      <w:r w:rsidRPr="00662A10">
        <w:rPr>
          <w:rFonts w:ascii="Times New Roman" w:hAnsi="Times New Roman" w:cs="Times New Roman"/>
          <w:color w:val="000000"/>
          <w:sz w:val="24"/>
          <w:szCs w:val="24"/>
        </w:rPr>
        <w:t>recurrence</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hence</w:t>
      </w:r>
      <w:proofErr w:type="spellEnd"/>
      <w:r w:rsidRPr="00662A10">
        <w:rPr>
          <w:rFonts w:ascii="Times New Roman" w:hAnsi="Times New Roman" w:cs="Times New Roman"/>
          <w:color w:val="000000"/>
          <w:sz w:val="24"/>
          <w:szCs w:val="24"/>
        </w:rPr>
        <w:t xml:space="preserve"> the importance of </w:t>
      </w:r>
      <w:proofErr w:type="spellStart"/>
      <w:r w:rsidRPr="00662A10">
        <w:rPr>
          <w:rFonts w:ascii="Times New Roman" w:hAnsi="Times New Roman" w:cs="Times New Roman"/>
          <w:color w:val="000000"/>
          <w:sz w:val="24"/>
          <w:szCs w:val="24"/>
        </w:rPr>
        <w:t>early</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clinical</w:t>
      </w:r>
      <w:proofErr w:type="spellEnd"/>
      <w:r w:rsidRPr="00662A10">
        <w:rPr>
          <w:rFonts w:ascii="Times New Roman" w:hAnsi="Times New Roman" w:cs="Times New Roman"/>
          <w:color w:val="000000"/>
          <w:sz w:val="24"/>
          <w:szCs w:val="24"/>
        </w:rPr>
        <w:t xml:space="preserve"> and </w:t>
      </w:r>
      <w:proofErr w:type="spellStart"/>
      <w:r w:rsidRPr="00662A10">
        <w:rPr>
          <w:rFonts w:ascii="Times New Roman" w:hAnsi="Times New Roman" w:cs="Times New Roman"/>
          <w:color w:val="000000"/>
          <w:sz w:val="24"/>
          <w:szCs w:val="24"/>
        </w:rPr>
        <w:t>paraclinical</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diagnosis</w:t>
      </w:r>
      <w:proofErr w:type="spellEnd"/>
      <w:r w:rsidRPr="00662A10">
        <w:rPr>
          <w:rFonts w:ascii="Times New Roman" w:hAnsi="Times New Roman" w:cs="Times New Roman"/>
          <w:color w:val="000000"/>
          <w:sz w:val="24"/>
          <w:szCs w:val="24"/>
        </w:rPr>
        <w:t xml:space="preserve"> in the management of the animal </w:t>
      </w:r>
      <w:proofErr w:type="spellStart"/>
      <w:r w:rsidRPr="00662A10">
        <w:rPr>
          <w:rFonts w:ascii="Times New Roman" w:hAnsi="Times New Roman" w:cs="Times New Roman"/>
          <w:color w:val="000000"/>
          <w:sz w:val="24"/>
          <w:szCs w:val="24"/>
        </w:rPr>
        <w:t>affected</w:t>
      </w:r>
      <w:proofErr w:type="spellEnd"/>
      <w:r w:rsidRPr="00662A10">
        <w:rPr>
          <w:rFonts w:ascii="Times New Roman" w:hAnsi="Times New Roman" w:cs="Times New Roman"/>
          <w:color w:val="000000"/>
          <w:sz w:val="24"/>
          <w:szCs w:val="24"/>
        </w:rPr>
        <w:t xml:space="preserve"> by </w:t>
      </w:r>
      <w:proofErr w:type="spellStart"/>
      <w:r w:rsidRPr="00662A10">
        <w:rPr>
          <w:rFonts w:ascii="Times New Roman" w:hAnsi="Times New Roman" w:cs="Times New Roman"/>
          <w:color w:val="000000"/>
          <w:sz w:val="24"/>
          <w:szCs w:val="24"/>
        </w:rPr>
        <w:t>this</w:t>
      </w:r>
      <w:proofErr w:type="spellEnd"/>
      <w:r w:rsidRPr="00662A10">
        <w:rPr>
          <w:rFonts w:ascii="Times New Roman" w:hAnsi="Times New Roman" w:cs="Times New Roman"/>
          <w:color w:val="000000"/>
          <w:sz w:val="24"/>
          <w:szCs w:val="24"/>
        </w:rPr>
        <w:t xml:space="preserve"> </w:t>
      </w:r>
      <w:proofErr w:type="spellStart"/>
      <w:r w:rsidRPr="00662A10">
        <w:rPr>
          <w:rFonts w:ascii="Times New Roman" w:hAnsi="Times New Roman" w:cs="Times New Roman"/>
          <w:color w:val="000000"/>
          <w:sz w:val="24"/>
          <w:szCs w:val="24"/>
        </w:rPr>
        <w:t>neoplasm</w:t>
      </w:r>
      <w:proofErr w:type="spellEnd"/>
      <w:r w:rsidRPr="00662A10">
        <w:rPr>
          <w:rFonts w:ascii="Times New Roman" w:hAnsi="Times New Roman" w:cs="Times New Roman"/>
          <w:color w:val="000000"/>
          <w:sz w:val="24"/>
          <w:szCs w:val="24"/>
        </w:rPr>
        <w:t>.</w:t>
      </w:r>
    </w:p>
    <w:sectPr w:rsidR="00014BDB" w:rsidRPr="0082031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06F00"/>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5544"/>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386</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86</cp:revision>
  <dcterms:created xsi:type="dcterms:W3CDTF">2024-04-16T09:02:00Z</dcterms:created>
  <dcterms:modified xsi:type="dcterms:W3CDTF">2024-10-06T14:16:00Z</dcterms:modified>
</cp:coreProperties>
</file>