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1FB" w:rsidRDefault="001B3597" w:rsidP="00D80A55">
      <w:pPr>
        <w:rPr>
          <w:rFonts w:ascii="TimesNewRomanPS-BoldMT" w:hAnsi="TimesNewRomanPS-BoldMT"/>
          <w:b/>
          <w:bCs/>
          <w:color w:val="000000"/>
          <w:sz w:val="36"/>
          <w:szCs w:val="36"/>
        </w:rPr>
      </w:pPr>
      <w:r w:rsidRPr="00480DF0">
        <w:rPr>
          <w:rFonts w:asciiTheme="majorBidi" w:hAnsiTheme="majorBidi" w:cstheme="majorBidi"/>
          <w:b/>
          <w:bCs/>
          <w:sz w:val="32"/>
          <w:szCs w:val="32"/>
        </w:rPr>
        <w:t xml:space="preserve">Résumé du </w:t>
      </w:r>
      <w:r w:rsidR="0037035C" w:rsidRPr="00480DF0">
        <w:rPr>
          <w:rFonts w:asciiTheme="majorBidi" w:hAnsiTheme="majorBidi" w:cstheme="majorBidi"/>
          <w:b/>
          <w:bCs/>
          <w:sz w:val="32"/>
          <w:szCs w:val="32"/>
        </w:rPr>
        <w:t>PFE</w:t>
      </w:r>
      <w:r w:rsidRPr="00480DF0">
        <w:rPr>
          <w:rFonts w:asciiTheme="majorBidi" w:hAnsiTheme="majorBidi" w:cstheme="majorBidi"/>
          <w:b/>
          <w:bCs/>
          <w:sz w:val="32"/>
          <w:szCs w:val="32"/>
        </w:rPr>
        <w:t xml:space="preserve"> : </w:t>
      </w:r>
      <w:r w:rsidR="00E3239A" w:rsidRPr="00480DF0">
        <w:rPr>
          <w:rFonts w:asciiTheme="majorBidi" w:hAnsiTheme="majorBidi" w:cstheme="majorBidi"/>
          <w:b/>
          <w:bCs/>
          <w:sz w:val="32"/>
          <w:szCs w:val="32"/>
        </w:rPr>
        <w:t>Sous-titre</w:t>
      </w:r>
      <w:r w:rsidR="0033722C" w:rsidRPr="00480DF0">
        <w:rPr>
          <w:rFonts w:asciiTheme="majorBidi" w:hAnsiTheme="majorBidi" w:cstheme="majorBidi"/>
          <w:b/>
          <w:bCs/>
          <w:sz w:val="32"/>
          <w:szCs w:val="32"/>
        </w:rPr>
        <w:t> </w:t>
      </w:r>
      <w:r w:rsidR="0033722C" w:rsidRPr="00D70BE7">
        <w:rPr>
          <w:rFonts w:asciiTheme="majorBidi" w:hAnsiTheme="majorBidi" w:cstheme="majorBidi"/>
          <w:b/>
          <w:bCs/>
          <w:sz w:val="36"/>
          <w:szCs w:val="36"/>
        </w:rPr>
        <w:t>:</w:t>
      </w:r>
      <w:r w:rsidR="001275A8" w:rsidRPr="00A913F3">
        <w:rPr>
          <w:b/>
          <w:bCs/>
          <w:sz w:val="24"/>
          <w:szCs w:val="24"/>
        </w:rPr>
        <w:t xml:space="preserve"> </w:t>
      </w:r>
      <w:r w:rsidR="00D80A55" w:rsidRPr="00D80A55">
        <w:rPr>
          <w:rFonts w:ascii="TimesNewRomanPS-BoldMT" w:hAnsi="TimesNewRomanPS-BoldMT"/>
          <w:b/>
          <w:bCs/>
          <w:color w:val="000000"/>
          <w:sz w:val="36"/>
          <w:szCs w:val="36"/>
        </w:rPr>
        <w:t>Enquête Sur La Consommation Et L’utilisation Du Lait Camelin Dans La Région De Béchar</w:t>
      </w:r>
    </w:p>
    <w:p w:rsidR="00F90B24" w:rsidRPr="00404DF6" w:rsidRDefault="00F90B24" w:rsidP="00D80A55">
      <w:pPr>
        <w:rPr>
          <w:rFonts w:ascii="Times New Roman" w:hAnsi="Times New Roman" w:cs="Times New Roman"/>
          <w:color w:val="000000"/>
          <w:sz w:val="36"/>
          <w:szCs w:val="36"/>
        </w:rPr>
      </w:pPr>
      <w:bookmarkStart w:id="0" w:name="_GoBack"/>
      <w:bookmarkEnd w:id="0"/>
    </w:p>
    <w:p w:rsidR="00404DF6" w:rsidRPr="004B1948" w:rsidRDefault="00404DF6" w:rsidP="00156006">
      <w:pPr>
        <w:spacing w:line="360" w:lineRule="auto"/>
        <w:rPr>
          <w:rFonts w:asciiTheme="majorBidi" w:hAnsiTheme="majorBidi" w:cstheme="majorBidi"/>
          <w:b/>
          <w:bCs/>
          <w:sz w:val="28"/>
          <w:szCs w:val="28"/>
        </w:rPr>
      </w:pPr>
      <w:r w:rsidRPr="004B1948">
        <w:rPr>
          <w:rFonts w:asciiTheme="majorBidi" w:hAnsiTheme="majorBidi" w:cstheme="majorBidi"/>
          <w:b/>
          <w:bCs/>
          <w:sz w:val="28"/>
          <w:szCs w:val="28"/>
        </w:rPr>
        <w:t>Résumé</w:t>
      </w:r>
      <w:r w:rsidR="004B1948">
        <w:rPr>
          <w:rFonts w:asciiTheme="majorBidi" w:hAnsiTheme="majorBidi" w:cstheme="majorBidi"/>
          <w:b/>
          <w:bCs/>
          <w:sz w:val="28"/>
          <w:szCs w:val="28"/>
        </w:rPr>
        <w:t> :</w:t>
      </w:r>
    </w:p>
    <w:p w:rsidR="00620885" w:rsidRDefault="007624DD" w:rsidP="007624DD">
      <w:pPr>
        <w:spacing w:after="0" w:line="480" w:lineRule="auto"/>
        <w:rPr>
          <w:rFonts w:ascii="Times New Roman" w:hAnsi="Times New Roman" w:cs="Times New Roman"/>
          <w:color w:val="000000"/>
          <w:sz w:val="24"/>
          <w:szCs w:val="24"/>
        </w:rPr>
      </w:pPr>
      <w:r w:rsidRPr="007624DD">
        <w:rPr>
          <w:rFonts w:ascii="Times New Roman" w:hAnsi="Times New Roman" w:cs="Times New Roman"/>
          <w:i/>
          <w:iCs/>
          <w:color w:val="000000"/>
          <w:sz w:val="24"/>
          <w:szCs w:val="24"/>
        </w:rPr>
        <w:t xml:space="preserve">Cette étude, menée en avril 2024 dans sept communes de la province de Béchar (Béchar, Abadla, Boukais, Kdsa, Lahmar, Mougheul, et Taghit), se concentre sur la production et la consommation de lait de chamelle. L'échantillon comprend 74 consommateurs et 9 représentants de familles rurales, et les résultats sont segmentés en deux parties distinctes : les familles rurales et les consommateurs. Pour les familles rurales, le lait produit est principalement destiné à la consommation familiale, aux dons (33,33 %) et à la vente informelle (33,33 %). 100 % des familles produisent des produits laitiers traditionnels tels que le fromage, la klila, et le raib. Concernant les méthodes de conservation, 56 % des éleveurs utilisent le réfrigérateur, et 11 % consomment immédiatement après la production. Par ailleurs, 89 % des familles ne consomment pas de lait industriel et 56 % ne donnent pas de lait de chamelle aux nourrissons. Pour les consommateurs, 53 % consomment individuellement le lait de chamelle, principalement pour des raisons thérapeutiques (37 %). 66 % des consommateurs boivent également du lait de vache et de chèvre. En ce qui concerne les caractéristiques de consommation, 62 % préfèrent le lait cru, et seuls 12 % fabriquent des produits laitiers à partir du lait de chamelle. La durée de conservation du lait est de trois jours ou moins pour 56 % des consommateurs, et le prix de vente varie de 150 DA à 1000 DA par litre. 85 % des consommateurs trouvent le lait disponible toute l'année, avec une préférence pour l'hiver. Le lait de chamelle est perçu comme ayant des vertus antidiabétiques, anticancéreuses et cardioprotectrices. Enfin, la couleur du lait est majoritairement perçue comme blanc jaunâtre, l'odeur comme normale, et le goût comme sucré par 73 % des </w:t>
      </w:r>
      <w:r w:rsidRPr="007624DD">
        <w:rPr>
          <w:rFonts w:ascii="Times New Roman" w:hAnsi="Times New Roman" w:cs="Times New Roman"/>
          <w:i/>
          <w:iCs/>
          <w:color w:val="000000"/>
          <w:sz w:val="24"/>
          <w:szCs w:val="24"/>
        </w:rPr>
        <w:lastRenderedPageBreak/>
        <w:t>consommateurs. En conclusion, cette étude met en lumière l'importance du lait de chamelle dans les pratiques agricoles et les habitudes de consommation dans la région de Béchar. Elle souligne également les bienfaits thérapeutiques attribués au lait de chamelle, ainsi que les défis liés à sa production et à sa commercialisation.</w:t>
      </w:r>
    </w:p>
    <w:p w:rsidR="00620885" w:rsidRDefault="00620885" w:rsidP="000A5786">
      <w:pPr>
        <w:spacing w:after="0" w:line="480" w:lineRule="auto"/>
        <w:rPr>
          <w:rFonts w:ascii="Times New Roman" w:hAnsi="Times New Roman" w:cs="Times New Roman"/>
          <w:b/>
          <w:bCs/>
          <w:color w:val="000000"/>
          <w:sz w:val="24"/>
          <w:szCs w:val="24"/>
        </w:rPr>
      </w:pPr>
    </w:p>
    <w:p w:rsidR="0006621A" w:rsidRPr="0006621A" w:rsidRDefault="0006621A" w:rsidP="0006621A">
      <w:pPr>
        <w:spacing w:after="0" w:line="480" w:lineRule="auto"/>
        <w:rPr>
          <w:rFonts w:ascii="Times New Roman" w:hAnsi="Times New Roman" w:cs="Times New Roman"/>
          <w:b/>
          <w:bCs/>
          <w:color w:val="000000"/>
          <w:sz w:val="24"/>
          <w:szCs w:val="24"/>
        </w:rPr>
      </w:pPr>
      <w:r w:rsidRPr="0006621A">
        <w:rPr>
          <w:rFonts w:ascii="Times New Roman" w:hAnsi="Times New Roman" w:cs="Times New Roman"/>
          <w:b/>
          <w:bCs/>
          <w:color w:val="000000"/>
          <w:sz w:val="24"/>
          <w:szCs w:val="24"/>
        </w:rPr>
        <w:t>Absract :</w:t>
      </w:r>
    </w:p>
    <w:p w:rsidR="00014BDB" w:rsidRPr="00820315" w:rsidRDefault="000C30B6" w:rsidP="000C30B6">
      <w:pPr>
        <w:spacing w:after="0" w:line="480" w:lineRule="auto"/>
        <w:rPr>
          <w:rFonts w:asciiTheme="majorBidi" w:hAnsiTheme="majorBidi" w:cstheme="majorBidi"/>
          <w:sz w:val="24"/>
          <w:szCs w:val="24"/>
        </w:rPr>
      </w:pPr>
      <w:r w:rsidRPr="000C30B6">
        <w:rPr>
          <w:rFonts w:ascii="TimesNewRomanPSMT" w:hAnsi="TimesNewRomanPSMT"/>
          <w:color w:val="000000"/>
          <w:sz w:val="24"/>
          <w:szCs w:val="24"/>
        </w:rPr>
        <w:t>This study, conducted in April 2024 in seven municipalities of the Béchar province (Béchar, Abadla, Boukais, Kdsa, Lahmar, Mougheul, and Taghit), focuses on the production and consumption of camel milk. The sample includes 74 consumers and 9 representatives of rural families, and the results are segmented into two distinct parts: rural families and consumers. For rural families, the milk produced is mainly intended for family consumption, donations (33.33%), and informal sales (33.33%). 100% of the families produce traditional dairy products such as cheese, klila, and raib. Regarding preservation methods, 56% of breeders use refrigeration, and 11% consume immediately after production. Additionally, 89% of families do not consume industrial milk and 56% do not give camel milk to infants. For consumers, 53% consume camel milk individually, mainly for therapeutic reasons (37%). 66% of consumers also drink cow and goat milk. In terms of consumption characteristics, 62% prefer raw milk, and only 12% make dairy products from camel milk. The milk's shelf life is three days or less for 56% of consumers, and the selling price ranges from 150 DA to 1000 DA per liter. 85% of consumers find the milk available year-round, with a preference for winter. Camel milk is perceived as having antidiabetic, anticancer, and cardioprotective properties. Finally, the milk's color is mainly perceived as yellowish-white, the smell as normal, and the taste as sweet by 73% of consumers. In conclusion, this study highlights the importance of camel milk in agricultural practices and consumption habits in the Béchar region. It also underscores the therapeutic benefits attributed to camel milk, as well as the challenges related to its production and commercialization.</w:t>
      </w:r>
    </w:p>
    <w:sectPr w:rsidR="00014BDB" w:rsidRPr="00820315" w:rsidSect="00121EDA">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6D6" w:rsidRDefault="003A36D6" w:rsidP="00E45C90">
      <w:pPr>
        <w:spacing w:after="0" w:line="240" w:lineRule="auto"/>
      </w:pPr>
      <w:r>
        <w:separator/>
      </w:r>
    </w:p>
  </w:endnote>
  <w:endnote w:type="continuationSeparator" w:id="0">
    <w:p w:rsidR="003A36D6" w:rsidRDefault="003A36D6" w:rsidP="00E4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6D6" w:rsidRDefault="003A36D6" w:rsidP="00E45C90">
      <w:pPr>
        <w:spacing w:after="0" w:line="240" w:lineRule="auto"/>
      </w:pPr>
      <w:r>
        <w:separator/>
      </w:r>
    </w:p>
  </w:footnote>
  <w:footnote w:type="continuationSeparator" w:id="0">
    <w:p w:rsidR="003A36D6" w:rsidRDefault="003A36D6" w:rsidP="00E45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ar-SA" w:vendorID="64" w:dllVersion="131078" w:nlCheck="1" w:checkStyle="0"/>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64240"/>
    <w:rsid w:val="0006621A"/>
    <w:rsid w:val="000730EA"/>
    <w:rsid w:val="00073823"/>
    <w:rsid w:val="00077A61"/>
    <w:rsid w:val="00085C47"/>
    <w:rsid w:val="000950D1"/>
    <w:rsid w:val="00097B98"/>
    <w:rsid w:val="000A3E72"/>
    <w:rsid w:val="000A5786"/>
    <w:rsid w:val="000A5EC4"/>
    <w:rsid w:val="000A7FF3"/>
    <w:rsid w:val="000B11FB"/>
    <w:rsid w:val="000C095C"/>
    <w:rsid w:val="000C30B6"/>
    <w:rsid w:val="000C33E7"/>
    <w:rsid w:val="000C3784"/>
    <w:rsid w:val="000C5939"/>
    <w:rsid w:val="000C6457"/>
    <w:rsid w:val="000C6980"/>
    <w:rsid w:val="000D03F4"/>
    <w:rsid w:val="000D23A2"/>
    <w:rsid w:val="000D364B"/>
    <w:rsid w:val="000D41E0"/>
    <w:rsid w:val="000D4A8D"/>
    <w:rsid w:val="000D778C"/>
    <w:rsid w:val="000E31F6"/>
    <w:rsid w:val="000E43D7"/>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275A8"/>
    <w:rsid w:val="001354E9"/>
    <w:rsid w:val="00136481"/>
    <w:rsid w:val="00137DEA"/>
    <w:rsid w:val="001429FC"/>
    <w:rsid w:val="001470D3"/>
    <w:rsid w:val="001522A1"/>
    <w:rsid w:val="00156006"/>
    <w:rsid w:val="001563A9"/>
    <w:rsid w:val="00160B44"/>
    <w:rsid w:val="00160E5C"/>
    <w:rsid w:val="00163F5F"/>
    <w:rsid w:val="00164790"/>
    <w:rsid w:val="00165B07"/>
    <w:rsid w:val="00167702"/>
    <w:rsid w:val="0017227E"/>
    <w:rsid w:val="00174B81"/>
    <w:rsid w:val="001802A2"/>
    <w:rsid w:val="001821E0"/>
    <w:rsid w:val="00185300"/>
    <w:rsid w:val="00195BFE"/>
    <w:rsid w:val="001A2ABC"/>
    <w:rsid w:val="001A3BF2"/>
    <w:rsid w:val="001B0BBA"/>
    <w:rsid w:val="001B3597"/>
    <w:rsid w:val="001B5F10"/>
    <w:rsid w:val="001B760B"/>
    <w:rsid w:val="001B7FF5"/>
    <w:rsid w:val="001D5565"/>
    <w:rsid w:val="001D715D"/>
    <w:rsid w:val="001E3BD9"/>
    <w:rsid w:val="001E4E03"/>
    <w:rsid w:val="001E685D"/>
    <w:rsid w:val="001E6D87"/>
    <w:rsid w:val="001F1958"/>
    <w:rsid w:val="001F2A0C"/>
    <w:rsid w:val="001F53FC"/>
    <w:rsid w:val="001F605C"/>
    <w:rsid w:val="001F6C4C"/>
    <w:rsid w:val="00202ADD"/>
    <w:rsid w:val="00205BB8"/>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A74"/>
    <w:rsid w:val="00271B15"/>
    <w:rsid w:val="00273EAE"/>
    <w:rsid w:val="00280657"/>
    <w:rsid w:val="00281D91"/>
    <w:rsid w:val="002847F8"/>
    <w:rsid w:val="00286046"/>
    <w:rsid w:val="00287EA4"/>
    <w:rsid w:val="00290020"/>
    <w:rsid w:val="00290B28"/>
    <w:rsid w:val="00290E40"/>
    <w:rsid w:val="002A1FA5"/>
    <w:rsid w:val="002B044C"/>
    <w:rsid w:val="002B176B"/>
    <w:rsid w:val="002B18A5"/>
    <w:rsid w:val="002B2CC4"/>
    <w:rsid w:val="002C0B7F"/>
    <w:rsid w:val="002C2E07"/>
    <w:rsid w:val="002C78BC"/>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2E15"/>
    <w:rsid w:val="0035797A"/>
    <w:rsid w:val="00362FD9"/>
    <w:rsid w:val="0037035C"/>
    <w:rsid w:val="0037112E"/>
    <w:rsid w:val="00375F3F"/>
    <w:rsid w:val="00376007"/>
    <w:rsid w:val="00381355"/>
    <w:rsid w:val="00384E8D"/>
    <w:rsid w:val="00392867"/>
    <w:rsid w:val="003A04C0"/>
    <w:rsid w:val="003A36D6"/>
    <w:rsid w:val="003A4A2E"/>
    <w:rsid w:val="003A4CB1"/>
    <w:rsid w:val="003B1531"/>
    <w:rsid w:val="003B1590"/>
    <w:rsid w:val="003B1DA7"/>
    <w:rsid w:val="003B2597"/>
    <w:rsid w:val="003B4224"/>
    <w:rsid w:val="003B5AC6"/>
    <w:rsid w:val="003B71E6"/>
    <w:rsid w:val="003B79F1"/>
    <w:rsid w:val="003C0DBC"/>
    <w:rsid w:val="003C55C2"/>
    <w:rsid w:val="003C5C83"/>
    <w:rsid w:val="003C6236"/>
    <w:rsid w:val="003D1F5D"/>
    <w:rsid w:val="003D4DA6"/>
    <w:rsid w:val="003E5A3D"/>
    <w:rsid w:val="003E65B7"/>
    <w:rsid w:val="003E68E0"/>
    <w:rsid w:val="003F1E1E"/>
    <w:rsid w:val="003F47DA"/>
    <w:rsid w:val="003F493B"/>
    <w:rsid w:val="003F5A5A"/>
    <w:rsid w:val="003F5AA1"/>
    <w:rsid w:val="00400D88"/>
    <w:rsid w:val="0040232F"/>
    <w:rsid w:val="004026EE"/>
    <w:rsid w:val="00404691"/>
    <w:rsid w:val="00404DF6"/>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4CEA"/>
    <w:rsid w:val="0045598D"/>
    <w:rsid w:val="00456F38"/>
    <w:rsid w:val="00460079"/>
    <w:rsid w:val="00460C1D"/>
    <w:rsid w:val="0046127E"/>
    <w:rsid w:val="004661BF"/>
    <w:rsid w:val="004704E9"/>
    <w:rsid w:val="004708A9"/>
    <w:rsid w:val="004737C4"/>
    <w:rsid w:val="00480DF0"/>
    <w:rsid w:val="00490804"/>
    <w:rsid w:val="00491AB6"/>
    <w:rsid w:val="00497235"/>
    <w:rsid w:val="004A12AD"/>
    <w:rsid w:val="004A3753"/>
    <w:rsid w:val="004A48A4"/>
    <w:rsid w:val="004A602E"/>
    <w:rsid w:val="004A63F9"/>
    <w:rsid w:val="004B1948"/>
    <w:rsid w:val="004B440D"/>
    <w:rsid w:val="004B4B16"/>
    <w:rsid w:val="004B7ECD"/>
    <w:rsid w:val="004C13DC"/>
    <w:rsid w:val="004C2BA0"/>
    <w:rsid w:val="004C2C7D"/>
    <w:rsid w:val="004D09DE"/>
    <w:rsid w:val="004D0E6F"/>
    <w:rsid w:val="004D14D1"/>
    <w:rsid w:val="004D4376"/>
    <w:rsid w:val="004D44BA"/>
    <w:rsid w:val="004D596F"/>
    <w:rsid w:val="004D6D1F"/>
    <w:rsid w:val="004D6EED"/>
    <w:rsid w:val="004E1779"/>
    <w:rsid w:val="004E1C4F"/>
    <w:rsid w:val="004E1EB3"/>
    <w:rsid w:val="004E3DA1"/>
    <w:rsid w:val="004E5B53"/>
    <w:rsid w:val="004F7541"/>
    <w:rsid w:val="005021C0"/>
    <w:rsid w:val="00503198"/>
    <w:rsid w:val="00504DF3"/>
    <w:rsid w:val="0050563A"/>
    <w:rsid w:val="005061D6"/>
    <w:rsid w:val="00506F00"/>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087F"/>
    <w:rsid w:val="005B153C"/>
    <w:rsid w:val="005B24BD"/>
    <w:rsid w:val="005B2D42"/>
    <w:rsid w:val="005B6238"/>
    <w:rsid w:val="005C1E40"/>
    <w:rsid w:val="005C4115"/>
    <w:rsid w:val="005C60B4"/>
    <w:rsid w:val="005C6BD8"/>
    <w:rsid w:val="005C760F"/>
    <w:rsid w:val="005D3BFE"/>
    <w:rsid w:val="005D4095"/>
    <w:rsid w:val="005D713D"/>
    <w:rsid w:val="005D77DB"/>
    <w:rsid w:val="005E3082"/>
    <w:rsid w:val="005E77F2"/>
    <w:rsid w:val="005F21A8"/>
    <w:rsid w:val="00601EB1"/>
    <w:rsid w:val="00605544"/>
    <w:rsid w:val="006061A0"/>
    <w:rsid w:val="00611627"/>
    <w:rsid w:val="006117D5"/>
    <w:rsid w:val="00611EC7"/>
    <w:rsid w:val="0061220D"/>
    <w:rsid w:val="00614647"/>
    <w:rsid w:val="00617446"/>
    <w:rsid w:val="00620885"/>
    <w:rsid w:val="00626318"/>
    <w:rsid w:val="006342E8"/>
    <w:rsid w:val="00634870"/>
    <w:rsid w:val="00634F42"/>
    <w:rsid w:val="00635E2B"/>
    <w:rsid w:val="00641E92"/>
    <w:rsid w:val="0064256E"/>
    <w:rsid w:val="00643EE0"/>
    <w:rsid w:val="0064440D"/>
    <w:rsid w:val="006455D7"/>
    <w:rsid w:val="006501FF"/>
    <w:rsid w:val="006532C0"/>
    <w:rsid w:val="006538C5"/>
    <w:rsid w:val="00654E58"/>
    <w:rsid w:val="00655037"/>
    <w:rsid w:val="00656EE3"/>
    <w:rsid w:val="00660C4B"/>
    <w:rsid w:val="0066163B"/>
    <w:rsid w:val="0066174D"/>
    <w:rsid w:val="00662A10"/>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0F1E"/>
    <w:rsid w:val="006C4BCD"/>
    <w:rsid w:val="006C6559"/>
    <w:rsid w:val="006D6DB2"/>
    <w:rsid w:val="006E0B0A"/>
    <w:rsid w:val="006E401D"/>
    <w:rsid w:val="006E5B43"/>
    <w:rsid w:val="006E6FF7"/>
    <w:rsid w:val="006E75D8"/>
    <w:rsid w:val="006F1D18"/>
    <w:rsid w:val="006F37B3"/>
    <w:rsid w:val="006F4AED"/>
    <w:rsid w:val="00702833"/>
    <w:rsid w:val="007045A9"/>
    <w:rsid w:val="00705075"/>
    <w:rsid w:val="00707C1C"/>
    <w:rsid w:val="00712CFD"/>
    <w:rsid w:val="007139BC"/>
    <w:rsid w:val="00720E1E"/>
    <w:rsid w:val="00733CB7"/>
    <w:rsid w:val="007364C3"/>
    <w:rsid w:val="00736AB3"/>
    <w:rsid w:val="00753199"/>
    <w:rsid w:val="0076153D"/>
    <w:rsid w:val="007624DD"/>
    <w:rsid w:val="00763E66"/>
    <w:rsid w:val="0076629B"/>
    <w:rsid w:val="00767A41"/>
    <w:rsid w:val="00767ACD"/>
    <w:rsid w:val="007702E3"/>
    <w:rsid w:val="0077504F"/>
    <w:rsid w:val="00780C91"/>
    <w:rsid w:val="00783365"/>
    <w:rsid w:val="007900F8"/>
    <w:rsid w:val="00791B1D"/>
    <w:rsid w:val="00794F40"/>
    <w:rsid w:val="007974A3"/>
    <w:rsid w:val="007A0116"/>
    <w:rsid w:val="007A094D"/>
    <w:rsid w:val="007A3F0E"/>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0315"/>
    <w:rsid w:val="00826B47"/>
    <w:rsid w:val="008356D3"/>
    <w:rsid w:val="008369C6"/>
    <w:rsid w:val="00841845"/>
    <w:rsid w:val="008452F7"/>
    <w:rsid w:val="00846BDF"/>
    <w:rsid w:val="0084721F"/>
    <w:rsid w:val="00850722"/>
    <w:rsid w:val="008574A7"/>
    <w:rsid w:val="00861801"/>
    <w:rsid w:val="00863BB8"/>
    <w:rsid w:val="00866EDD"/>
    <w:rsid w:val="008712BE"/>
    <w:rsid w:val="008738BE"/>
    <w:rsid w:val="008757BF"/>
    <w:rsid w:val="00880C7B"/>
    <w:rsid w:val="00881D7E"/>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04E50"/>
    <w:rsid w:val="009068BC"/>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10C2"/>
    <w:rsid w:val="009E7FA0"/>
    <w:rsid w:val="009F4626"/>
    <w:rsid w:val="009F6FE0"/>
    <w:rsid w:val="009F7580"/>
    <w:rsid w:val="00A01FAB"/>
    <w:rsid w:val="00A02946"/>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BC9"/>
    <w:rsid w:val="00A77C1B"/>
    <w:rsid w:val="00A848E7"/>
    <w:rsid w:val="00A8526E"/>
    <w:rsid w:val="00A913F3"/>
    <w:rsid w:val="00A91540"/>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4BD"/>
    <w:rsid w:val="00B038A2"/>
    <w:rsid w:val="00B0603C"/>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BF7A10"/>
    <w:rsid w:val="00C00329"/>
    <w:rsid w:val="00C01CE9"/>
    <w:rsid w:val="00C021E9"/>
    <w:rsid w:val="00C073FE"/>
    <w:rsid w:val="00C0756C"/>
    <w:rsid w:val="00C0783B"/>
    <w:rsid w:val="00C07CAA"/>
    <w:rsid w:val="00C20CA3"/>
    <w:rsid w:val="00C34444"/>
    <w:rsid w:val="00C3640B"/>
    <w:rsid w:val="00C36CAB"/>
    <w:rsid w:val="00C4020C"/>
    <w:rsid w:val="00C42A85"/>
    <w:rsid w:val="00C454A5"/>
    <w:rsid w:val="00C45ABF"/>
    <w:rsid w:val="00C47FC5"/>
    <w:rsid w:val="00C524CC"/>
    <w:rsid w:val="00C54C21"/>
    <w:rsid w:val="00C6014A"/>
    <w:rsid w:val="00C64956"/>
    <w:rsid w:val="00C66E42"/>
    <w:rsid w:val="00C67D36"/>
    <w:rsid w:val="00C71BB7"/>
    <w:rsid w:val="00C73155"/>
    <w:rsid w:val="00C7692F"/>
    <w:rsid w:val="00C81971"/>
    <w:rsid w:val="00C82BBE"/>
    <w:rsid w:val="00C83CFB"/>
    <w:rsid w:val="00C844B7"/>
    <w:rsid w:val="00C87E3E"/>
    <w:rsid w:val="00C91157"/>
    <w:rsid w:val="00C917BE"/>
    <w:rsid w:val="00C92B1D"/>
    <w:rsid w:val="00C93CAF"/>
    <w:rsid w:val="00C94EC9"/>
    <w:rsid w:val="00C9791F"/>
    <w:rsid w:val="00CA57DE"/>
    <w:rsid w:val="00CA5C48"/>
    <w:rsid w:val="00CB25D5"/>
    <w:rsid w:val="00CB618B"/>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45F45"/>
    <w:rsid w:val="00D51DFD"/>
    <w:rsid w:val="00D53FD0"/>
    <w:rsid w:val="00D541C4"/>
    <w:rsid w:val="00D66A86"/>
    <w:rsid w:val="00D70BE7"/>
    <w:rsid w:val="00D7105B"/>
    <w:rsid w:val="00D7230E"/>
    <w:rsid w:val="00D74570"/>
    <w:rsid w:val="00D80A55"/>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2EE8"/>
    <w:rsid w:val="00DD6868"/>
    <w:rsid w:val="00DE484A"/>
    <w:rsid w:val="00DE59D2"/>
    <w:rsid w:val="00DE6FE2"/>
    <w:rsid w:val="00DF6982"/>
    <w:rsid w:val="00E07663"/>
    <w:rsid w:val="00E13163"/>
    <w:rsid w:val="00E13A3C"/>
    <w:rsid w:val="00E140CF"/>
    <w:rsid w:val="00E17434"/>
    <w:rsid w:val="00E20875"/>
    <w:rsid w:val="00E20A3A"/>
    <w:rsid w:val="00E22148"/>
    <w:rsid w:val="00E24F76"/>
    <w:rsid w:val="00E31C8E"/>
    <w:rsid w:val="00E3239A"/>
    <w:rsid w:val="00E3698B"/>
    <w:rsid w:val="00E36CD4"/>
    <w:rsid w:val="00E44614"/>
    <w:rsid w:val="00E45C90"/>
    <w:rsid w:val="00E50CC7"/>
    <w:rsid w:val="00E52E26"/>
    <w:rsid w:val="00E60A52"/>
    <w:rsid w:val="00E64E0B"/>
    <w:rsid w:val="00E67BB7"/>
    <w:rsid w:val="00E71A39"/>
    <w:rsid w:val="00E72E0E"/>
    <w:rsid w:val="00E72E93"/>
    <w:rsid w:val="00E75B1B"/>
    <w:rsid w:val="00E87CA4"/>
    <w:rsid w:val="00E91BF3"/>
    <w:rsid w:val="00E94EA3"/>
    <w:rsid w:val="00EA1340"/>
    <w:rsid w:val="00EA2FF7"/>
    <w:rsid w:val="00EA5655"/>
    <w:rsid w:val="00EA5C55"/>
    <w:rsid w:val="00EA7D26"/>
    <w:rsid w:val="00EB44BD"/>
    <w:rsid w:val="00EC041F"/>
    <w:rsid w:val="00EC118A"/>
    <w:rsid w:val="00EC3615"/>
    <w:rsid w:val="00ED2066"/>
    <w:rsid w:val="00ED4FE6"/>
    <w:rsid w:val="00ED624D"/>
    <w:rsid w:val="00ED7979"/>
    <w:rsid w:val="00EE21C1"/>
    <w:rsid w:val="00EE413A"/>
    <w:rsid w:val="00EE4527"/>
    <w:rsid w:val="00EE6EA6"/>
    <w:rsid w:val="00EE7CF1"/>
    <w:rsid w:val="00EF1CF8"/>
    <w:rsid w:val="00EF51D2"/>
    <w:rsid w:val="00EF676F"/>
    <w:rsid w:val="00EF7E50"/>
    <w:rsid w:val="00F0165E"/>
    <w:rsid w:val="00F07E0B"/>
    <w:rsid w:val="00F11341"/>
    <w:rsid w:val="00F145BF"/>
    <w:rsid w:val="00F212C3"/>
    <w:rsid w:val="00F3067B"/>
    <w:rsid w:val="00F31AE3"/>
    <w:rsid w:val="00F44E49"/>
    <w:rsid w:val="00F46431"/>
    <w:rsid w:val="00F47483"/>
    <w:rsid w:val="00F5088E"/>
    <w:rsid w:val="00F60BC7"/>
    <w:rsid w:val="00F64269"/>
    <w:rsid w:val="00F64353"/>
    <w:rsid w:val="00F65298"/>
    <w:rsid w:val="00F66D18"/>
    <w:rsid w:val="00F76E6F"/>
    <w:rsid w:val="00F8465F"/>
    <w:rsid w:val="00F8781E"/>
    <w:rsid w:val="00F90B24"/>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 w:type="paragraph" w:styleId="En-tte">
    <w:name w:val="header"/>
    <w:basedOn w:val="Normal"/>
    <w:link w:val="En-tteCar"/>
    <w:uiPriority w:val="99"/>
    <w:unhideWhenUsed/>
    <w:rsid w:val="00E45C90"/>
    <w:pPr>
      <w:tabs>
        <w:tab w:val="center" w:pos="4536"/>
        <w:tab w:val="right" w:pos="9072"/>
      </w:tabs>
      <w:spacing w:after="0" w:line="240" w:lineRule="auto"/>
    </w:pPr>
  </w:style>
  <w:style w:type="character" w:customStyle="1" w:styleId="En-tteCar">
    <w:name w:val="En-tête Car"/>
    <w:basedOn w:val="Policepardfaut"/>
    <w:link w:val="En-tte"/>
    <w:uiPriority w:val="99"/>
    <w:rsid w:val="00E45C90"/>
  </w:style>
  <w:style w:type="paragraph" w:styleId="Pieddepage">
    <w:name w:val="footer"/>
    <w:basedOn w:val="Normal"/>
    <w:link w:val="PieddepageCar"/>
    <w:uiPriority w:val="99"/>
    <w:unhideWhenUsed/>
    <w:rsid w:val="00E45C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0">
      <w:bodyDiv w:val="1"/>
      <w:marLeft w:val="0"/>
      <w:marRight w:val="0"/>
      <w:marTop w:val="0"/>
      <w:marBottom w:val="0"/>
      <w:divBdr>
        <w:top w:val="none" w:sz="0" w:space="0" w:color="auto"/>
        <w:left w:val="none" w:sz="0" w:space="0" w:color="auto"/>
        <w:bottom w:val="none" w:sz="0" w:space="0" w:color="auto"/>
        <w:right w:val="none" w:sz="0" w:space="0" w:color="auto"/>
      </w:divBdr>
    </w:div>
    <w:div w:id="6568757">
      <w:bodyDiv w:val="1"/>
      <w:marLeft w:val="0"/>
      <w:marRight w:val="0"/>
      <w:marTop w:val="0"/>
      <w:marBottom w:val="0"/>
      <w:divBdr>
        <w:top w:val="none" w:sz="0" w:space="0" w:color="auto"/>
        <w:left w:val="none" w:sz="0" w:space="0" w:color="auto"/>
        <w:bottom w:val="none" w:sz="0" w:space="0" w:color="auto"/>
        <w:right w:val="none" w:sz="0" w:space="0" w:color="auto"/>
      </w:divBdr>
    </w:div>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67314554">
      <w:bodyDiv w:val="1"/>
      <w:marLeft w:val="0"/>
      <w:marRight w:val="0"/>
      <w:marTop w:val="0"/>
      <w:marBottom w:val="0"/>
      <w:divBdr>
        <w:top w:val="none" w:sz="0" w:space="0" w:color="auto"/>
        <w:left w:val="none" w:sz="0" w:space="0" w:color="auto"/>
        <w:bottom w:val="none" w:sz="0" w:space="0" w:color="auto"/>
        <w:right w:val="none" w:sz="0" w:space="0" w:color="auto"/>
      </w:divBdr>
    </w:div>
    <w:div w:id="73206184">
      <w:bodyDiv w:val="1"/>
      <w:marLeft w:val="0"/>
      <w:marRight w:val="0"/>
      <w:marTop w:val="0"/>
      <w:marBottom w:val="0"/>
      <w:divBdr>
        <w:top w:val="none" w:sz="0" w:space="0" w:color="auto"/>
        <w:left w:val="none" w:sz="0" w:space="0" w:color="auto"/>
        <w:bottom w:val="none" w:sz="0" w:space="0" w:color="auto"/>
        <w:right w:val="none" w:sz="0" w:space="0" w:color="auto"/>
      </w:divBdr>
    </w:div>
    <w:div w:id="76947020">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08202899">
      <w:bodyDiv w:val="1"/>
      <w:marLeft w:val="0"/>
      <w:marRight w:val="0"/>
      <w:marTop w:val="0"/>
      <w:marBottom w:val="0"/>
      <w:divBdr>
        <w:top w:val="none" w:sz="0" w:space="0" w:color="auto"/>
        <w:left w:val="none" w:sz="0" w:space="0" w:color="auto"/>
        <w:bottom w:val="none" w:sz="0" w:space="0" w:color="auto"/>
        <w:right w:val="none" w:sz="0" w:space="0" w:color="auto"/>
      </w:divBdr>
    </w:div>
    <w:div w:id="131288330">
      <w:bodyDiv w:val="1"/>
      <w:marLeft w:val="0"/>
      <w:marRight w:val="0"/>
      <w:marTop w:val="0"/>
      <w:marBottom w:val="0"/>
      <w:divBdr>
        <w:top w:val="none" w:sz="0" w:space="0" w:color="auto"/>
        <w:left w:val="none" w:sz="0" w:space="0" w:color="auto"/>
        <w:bottom w:val="none" w:sz="0" w:space="0" w:color="auto"/>
        <w:right w:val="none" w:sz="0" w:space="0" w:color="auto"/>
      </w:divBdr>
    </w:div>
    <w:div w:id="169834707">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199631088">
      <w:bodyDiv w:val="1"/>
      <w:marLeft w:val="0"/>
      <w:marRight w:val="0"/>
      <w:marTop w:val="0"/>
      <w:marBottom w:val="0"/>
      <w:divBdr>
        <w:top w:val="none" w:sz="0" w:space="0" w:color="auto"/>
        <w:left w:val="none" w:sz="0" w:space="0" w:color="auto"/>
        <w:bottom w:val="none" w:sz="0" w:space="0" w:color="auto"/>
        <w:right w:val="none" w:sz="0" w:space="0" w:color="auto"/>
      </w:divBdr>
    </w:div>
    <w:div w:id="205920440">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191546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56258993">
      <w:bodyDiv w:val="1"/>
      <w:marLeft w:val="0"/>
      <w:marRight w:val="0"/>
      <w:marTop w:val="0"/>
      <w:marBottom w:val="0"/>
      <w:divBdr>
        <w:top w:val="none" w:sz="0" w:space="0" w:color="auto"/>
        <w:left w:val="none" w:sz="0" w:space="0" w:color="auto"/>
        <w:bottom w:val="none" w:sz="0" w:space="0" w:color="auto"/>
        <w:right w:val="none" w:sz="0" w:space="0" w:color="auto"/>
      </w:divBdr>
    </w:div>
    <w:div w:id="256449964">
      <w:bodyDiv w:val="1"/>
      <w:marLeft w:val="0"/>
      <w:marRight w:val="0"/>
      <w:marTop w:val="0"/>
      <w:marBottom w:val="0"/>
      <w:divBdr>
        <w:top w:val="none" w:sz="0" w:space="0" w:color="auto"/>
        <w:left w:val="none" w:sz="0" w:space="0" w:color="auto"/>
        <w:bottom w:val="none" w:sz="0" w:space="0" w:color="auto"/>
        <w:right w:val="none" w:sz="0" w:space="0" w:color="auto"/>
      </w:divBdr>
    </w:div>
    <w:div w:id="269897931">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059309">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41462462">
      <w:bodyDiv w:val="1"/>
      <w:marLeft w:val="0"/>
      <w:marRight w:val="0"/>
      <w:marTop w:val="0"/>
      <w:marBottom w:val="0"/>
      <w:divBdr>
        <w:top w:val="none" w:sz="0" w:space="0" w:color="auto"/>
        <w:left w:val="none" w:sz="0" w:space="0" w:color="auto"/>
        <w:bottom w:val="none" w:sz="0" w:space="0" w:color="auto"/>
        <w:right w:val="none" w:sz="0" w:space="0" w:color="auto"/>
      </w:divBdr>
    </w:div>
    <w:div w:id="447941527">
      <w:bodyDiv w:val="1"/>
      <w:marLeft w:val="0"/>
      <w:marRight w:val="0"/>
      <w:marTop w:val="0"/>
      <w:marBottom w:val="0"/>
      <w:divBdr>
        <w:top w:val="none" w:sz="0" w:space="0" w:color="auto"/>
        <w:left w:val="none" w:sz="0" w:space="0" w:color="auto"/>
        <w:bottom w:val="none" w:sz="0" w:space="0" w:color="auto"/>
        <w:right w:val="none" w:sz="0" w:space="0" w:color="auto"/>
      </w:divBdr>
    </w:div>
    <w:div w:id="465390158">
      <w:bodyDiv w:val="1"/>
      <w:marLeft w:val="0"/>
      <w:marRight w:val="0"/>
      <w:marTop w:val="0"/>
      <w:marBottom w:val="0"/>
      <w:divBdr>
        <w:top w:val="none" w:sz="0" w:space="0" w:color="auto"/>
        <w:left w:val="none" w:sz="0" w:space="0" w:color="auto"/>
        <w:bottom w:val="none" w:sz="0" w:space="0" w:color="auto"/>
        <w:right w:val="none" w:sz="0" w:space="0" w:color="auto"/>
      </w:divBdr>
    </w:div>
    <w:div w:id="47232958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13499302">
      <w:bodyDiv w:val="1"/>
      <w:marLeft w:val="0"/>
      <w:marRight w:val="0"/>
      <w:marTop w:val="0"/>
      <w:marBottom w:val="0"/>
      <w:divBdr>
        <w:top w:val="none" w:sz="0" w:space="0" w:color="auto"/>
        <w:left w:val="none" w:sz="0" w:space="0" w:color="auto"/>
        <w:bottom w:val="none" w:sz="0" w:space="0" w:color="auto"/>
        <w:right w:val="none" w:sz="0" w:space="0" w:color="auto"/>
      </w:divBdr>
    </w:div>
    <w:div w:id="532503402">
      <w:bodyDiv w:val="1"/>
      <w:marLeft w:val="0"/>
      <w:marRight w:val="0"/>
      <w:marTop w:val="0"/>
      <w:marBottom w:val="0"/>
      <w:divBdr>
        <w:top w:val="none" w:sz="0" w:space="0" w:color="auto"/>
        <w:left w:val="none" w:sz="0" w:space="0" w:color="auto"/>
        <w:bottom w:val="none" w:sz="0" w:space="0" w:color="auto"/>
        <w:right w:val="none" w:sz="0" w:space="0" w:color="auto"/>
      </w:divBdr>
    </w:div>
    <w:div w:id="543979760">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587883714">
      <w:bodyDiv w:val="1"/>
      <w:marLeft w:val="0"/>
      <w:marRight w:val="0"/>
      <w:marTop w:val="0"/>
      <w:marBottom w:val="0"/>
      <w:divBdr>
        <w:top w:val="none" w:sz="0" w:space="0" w:color="auto"/>
        <w:left w:val="none" w:sz="0" w:space="0" w:color="auto"/>
        <w:bottom w:val="none" w:sz="0" w:space="0" w:color="auto"/>
        <w:right w:val="none" w:sz="0" w:space="0" w:color="auto"/>
      </w:divBdr>
    </w:div>
    <w:div w:id="606961188">
      <w:bodyDiv w:val="1"/>
      <w:marLeft w:val="0"/>
      <w:marRight w:val="0"/>
      <w:marTop w:val="0"/>
      <w:marBottom w:val="0"/>
      <w:divBdr>
        <w:top w:val="none" w:sz="0" w:space="0" w:color="auto"/>
        <w:left w:val="none" w:sz="0" w:space="0" w:color="auto"/>
        <w:bottom w:val="none" w:sz="0" w:space="0" w:color="auto"/>
        <w:right w:val="none" w:sz="0" w:space="0" w:color="auto"/>
      </w:divBdr>
    </w:div>
    <w:div w:id="608583227">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45104844">
      <w:bodyDiv w:val="1"/>
      <w:marLeft w:val="0"/>
      <w:marRight w:val="0"/>
      <w:marTop w:val="0"/>
      <w:marBottom w:val="0"/>
      <w:divBdr>
        <w:top w:val="none" w:sz="0" w:space="0" w:color="auto"/>
        <w:left w:val="none" w:sz="0" w:space="0" w:color="auto"/>
        <w:bottom w:val="none" w:sz="0" w:space="0" w:color="auto"/>
        <w:right w:val="none" w:sz="0" w:space="0" w:color="auto"/>
      </w:divBdr>
    </w:div>
    <w:div w:id="77879685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17919502">
      <w:bodyDiv w:val="1"/>
      <w:marLeft w:val="0"/>
      <w:marRight w:val="0"/>
      <w:marTop w:val="0"/>
      <w:marBottom w:val="0"/>
      <w:divBdr>
        <w:top w:val="none" w:sz="0" w:space="0" w:color="auto"/>
        <w:left w:val="none" w:sz="0" w:space="0" w:color="auto"/>
        <w:bottom w:val="none" w:sz="0" w:space="0" w:color="auto"/>
        <w:right w:val="none" w:sz="0" w:space="0" w:color="auto"/>
      </w:divBdr>
    </w:div>
    <w:div w:id="818764026">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50948632">
      <w:bodyDiv w:val="1"/>
      <w:marLeft w:val="0"/>
      <w:marRight w:val="0"/>
      <w:marTop w:val="0"/>
      <w:marBottom w:val="0"/>
      <w:divBdr>
        <w:top w:val="none" w:sz="0" w:space="0" w:color="auto"/>
        <w:left w:val="none" w:sz="0" w:space="0" w:color="auto"/>
        <w:bottom w:val="none" w:sz="0" w:space="0" w:color="auto"/>
        <w:right w:val="none" w:sz="0" w:space="0" w:color="auto"/>
      </w:divBdr>
    </w:div>
    <w:div w:id="856624865">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33635918">
      <w:bodyDiv w:val="1"/>
      <w:marLeft w:val="0"/>
      <w:marRight w:val="0"/>
      <w:marTop w:val="0"/>
      <w:marBottom w:val="0"/>
      <w:divBdr>
        <w:top w:val="none" w:sz="0" w:space="0" w:color="auto"/>
        <w:left w:val="none" w:sz="0" w:space="0" w:color="auto"/>
        <w:bottom w:val="none" w:sz="0" w:space="0" w:color="auto"/>
        <w:right w:val="none" w:sz="0" w:space="0" w:color="auto"/>
      </w:divBdr>
    </w:div>
    <w:div w:id="951861837">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83582053">
      <w:bodyDiv w:val="1"/>
      <w:marLeft w:val="0"/>
      <w:marRight w:val="0"/>
      <w:marTop w:val="0"/>
      <w:marBottom w:val="0"/>
      <w:divBdr>
        <w:top w:val="none" w:sz="0" w:space="0" w:color="auto"/>
        <w:left w:val="none" w:sz="0" w:space="0" w:color="auto"/>
        <w:bottom w:val="none" w:sz="0" w:space="0" w:color="auto"/>
        <w:right w:val="none" w:sz="0" w:space="0" w:color="auto"/>
      </w:divBdr>
    </w:div>
    <w:div w:id="987320487">
      <w:bodyDiv w:val="1"/>
      <w:marLeft w:val="0"/>
      <w:marRight w:val="0"/>
      <w:marTop w:val="0"/>
      <w:marBottom w:val="0"/>
      <w:divBdr>
        <w:top w:val="none" w:sz="0" w:space="0" w:color="auto"/>
        <w:left w:val="none" w:sz="0" w:space="0" w:color="auto"/>
        <w:bottom w:val="none" w:sz="0" w:space="0" w:color="auto"/>
        <w:right w:val="none" w:sz="0" w:space="0" w:color="auto"/>
      </w:divBdr>
    </w:div>
    <w:div w:id="988368754">
      <w:bodyDiv w:val="1"/>
      <w:marLeft w:val="0"/>
      <w:marRight w:val="0"/>
      <w:marTop w:val="0"/>
      <w:marBottom w:val="0"/>
      <w:divBdr>
        <w:top w:val="none" w:sz="0" w:space="0" w:color="auto"/>
        <w:left w:val="none" w:sz="0" w:space="0" w:color="auto"/>
        <w:bottom w:val="none" w:sz="0" w:space="0" w:color="auto"/>
        <w:right w:val="none" w:sz="0" w:space="0" w:color="auto"/>
      </w:divBdr>
    </w:div>
    <w:div w:id="998114399">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015494447">
      <w:bodyDiv w:val="1"/>
      <w:marLeft w:val="0"/>
      <w:marRight w:val="0"/>
      <w:marTop w:val="0"/>
      <w:marBottom w:val="0"/>
      <w:divBdr>
        <w:top w:val="none" w:sz="0" w:space="0" w:color="auto"/>
        <w:left w:val="none" w:sz="0" w:space="0" w:color="auto"/>
        <w:bottom w:val="none" w:sz="0" w:space="0" w:color="auto"/>
        <w:right w:val="none" w:sz="0" w:space="0" w:color="auto"/>
      </w:divBdr>
    </w:div>
    <w:div w:id="1036348590">
      <w:bodyDiv w:val="1"/>
      <w:marLeft w:val="0"/>
      <w:marRight w:val="0"/>
      <w:marTop w:val="0"/>
      <w:marBottom w:val="0"/>
      <w:divBdr>
        <w:top w:val="none" w:sz="0" w:space="0" w:color="auto"/>
        <w:left w:val="none" w:sz="0" w:space="0" w:color="auto"/>
        <w:bottom w:val="none" w:sz="0" w:space="0" w:color="auto"/>
        <w:right w:val="none" w:sz="0" w:space="0" w:color="auto"/>
      </w:divBdr>
    </w:div>
    <w:div w:id="1038043903">
      <w:bodyDiv w:val="1"/>
      <w:marLeft w:val="0"/>
      <w:marRight w:val="0"/>
      <w:marTop w:val="0"/>
      <w:marBottom w:val="0"/>
      <w:divBdr>
        <w:top w:val="none" w:sz="0" w:space="0" w:color="auto"/>
        <w:left w:val="none" w:sz="0" w:space="0" w:color="auto"/>
        <w:bottom w:val="none" w:sz="0" w:space="0" w:color="auto"/>
        <w:right w:val="none" w:sz="0" w:space="0" w:color="auto"/>
      </w:divBdr>
    </w:div>
    <w:div w:id="1087924235">
      <w:bodyDiv w:val="1"/>
      <w:marLeft w:val="0"/>
      <w:marRight w:val="0"/>
      <w:marTop w:val="0"/>
      <w:marBottom w:val="0"/>
      <w:divBdr>
        <w:top w:val="none" w:sz="0" w:space="0" w:color="auto"/>
        <w:left w:val="none" w:sz="0" w:space="0" w:color="auto"/>
        <w:bottom w:val="none" w:sz="0" w:space="0" w:color="auto"/>
        <w:right w:val="none" w:sz="0" w:space="0" w:color="auto"/>
      </w:divBdr>
    </w:div>
    <w:div w:id="1101798283">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27242599">
      <w:bodyDiv w:val="1"/>
      <w:marLeft w:val="0"/>
      <w:marRight w:val="0"/>
      <w:marTop w:val="0"/>
      <w:marBottom w:val="0"/>
      <w:divBdr>
        <w:top w:val="none" w:sz="0" w:space="0" w:color="auto"/>
        <w:left w:val="none" w:sz="0" w:space="0" w:color="auto"/>
        <w:bottom w:val="none" w:sz="0" w:space="0" w:color="auto"/>
        <w:right w:val="none" w:sz="0" w:space="0" w:color="auto"/>
      </w:divBdr>
    </w:div>
    <w:div w:id="1137377528">
      <w:bodyDiv w:val="1"/>
      <w:marLeft w:val="0"/>
      <w:marRight w:val="0"/>
      <w:marTop w:val="0"/>
      <w:marBottom w:val="0"/>
      <w:divBdr>
        <w:top w:val="none" w:sz="0" w:space="0" w:color="auto"/>
        <w:left w:val="none" w:sz="0" w:space="0" w:color="auto"/>
        <w:bottom w:val="none" w:sz="0" w:space="0" w:color="auto"/>
        <w:right w:val="none" w:sz="0" w:space="0" w:color="auto"/>
      </w:divBdr>
    </w:div>
    <w:div w:id="1141144861">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161970209">
      <w:bodyDiv w:val="1"/>
      <w:marLeft w:val="0"/>
      <w:marRight w:val="0"/>
      <w:marTop w:val="0"/>
      <w:marBottom w:val="0"/>
      <w:divBdr>
        <w:top w:val="none" w:sz="0" w:space="0" w:color="auto"/>
        <w:left w:val="none" w:sz="0" w:space="0" w:color="auto"/>
        <w:bottom w:val="none" w:sz="0" w:space="0" w:color="auto"/>
        <w:right w:val="none" w:sz="0" w:space="0" w:color="auto"/>
      </w:divBdr>
    </w:div>
    <w:div w:id="1192260708">
      <w:bodyDiv w:val="1"/>
      <w:marLeft w:val="0"/>
      <w:marRight w:val="0"/>
      <w:marTop w:val="0"/>
      <w:marBottom w:val="0"/>
      <w:divBdr>
        <w:top w:val="none" w:sz="0" w:space="0" w:color="auto"/>
        <w:left w:val="none" w:sz="0" w:space="0" w:color="auto"/>
        <w:bottom w:val="none" w:sz="0" w:space="0" w:color="auto"/>
        <w:right w:val="none" w:sz="0" w:space="0" w:color="auto"/>
      </w:divBdr>
    </w:div>
    <w:div w:id="1198860526">
      <w:bodyDiv w:val="1"/>
      <w:marLeft w:val="0"/>
      <w:marRight w:val="0"/>
      <w:marTop w:val="0"/>
      <w:marBottom w:val="0"/>
      <w:divBdr>
        <w:top w:val="none" w:sz="0" w:space="0" w:color="auto"/>
        <w:left w:val="none" w:sz="0" w:space="0" w:color="auto"/>
        <w:bottom w:val="none" w:sz="0" w:space="0" w:color="auto"/>
        <w:right w:val="none" w:sz="0" w:space="0" w:color="auto"/>
      </w:divBdr>
    </w:div>
    <w:div w:id="1200968803">
      <w:bodyDiv w:val="1"/>
      <w:marLeft w:val="0"/>
      <w:marRight w:val="0"/>
      <w:marTop w:val="0"/>
      <w:marBottom w:val="0"/>
      <w:divBdr>
        <w:top w:val="none" w:sz="0" w:space="0" w:color="auto"/>
        <w:left w:val="none" w:sz="0" w:space="0" w:color="auto"/>
        <w:bottom w:val="none" w:sz="0" w:space="0" w:color="auto"/>
        <w:right w:val="none" w:sz="0" w:space="0" w:color="auto"/>
      </w:divBdr>
    </w:div>
    <w:div w:id="1201012965">
      <w:bodyDiv w:val="1"/>
      <w:marLeft w:val="0"/>
      <w:marRight w:val="0"/>
      <w:marTop w:val="0"/>
      <w:marBottom w:val="0"/>
      <w:divBdr>
        <w:top w:val="none" w:sz="0" w:space="0" w:color="auto"/>
        <w:left w:val="none" w:sz="0" w:space="0" w:color="auto"/>
        <w:bottom w:val="none" w:sz="0" w:space="0" w:color="auto"/>
        <w:right w:val="none" w:sz="0" w:space="0" w:color="auto"/>
      </w:divBdr>
    </w:div>
    <w:div w:id="1206025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24027140">
      <w:bodyDiv w:val="1"/>
      <w:marLeft w:val="0"/>
      <w:marRight w:val="0"/>
      <w:marTop w:val="0"/>
      <w:marBottom w:val="0"/>
      <w:divBdr>
        <w:top w:val="none" w:sz="0" w:space="0" w:color="auto"/>
        <w:left w:val="none" w:sz="0" w:space="0" w:color="auto"/>
        <w:bottom w:val="none" w:sz="0" w:space="0" w:color="auto"/>
        <w:right w:val="none" w:sz="0" w:space="0" w:color="auto"/>
      </w:divBdr>
    </w:div>
    <w:div w:id="1236353553">
      <w:bodyDiv w:val="1"/>
      <w:marLeft w:val="0"/>
      <w:marRight w:val="0"/>
      <w:marTop w:val="0"/>
      <w:marBottom w:val="0"/>
      <w:divBdr>
        <w:top w:val="none" w:sz="0" w:space="0" w:color="auto"/>
        <w:left w:val="none" w:sz="0" w:space="0" w:color="auto"/>
        <w:bottom w:val="none" w:sz="0" w:space="0" w:color="auto"/>
        <w:right w:val="none" w:sz="0" w:space="0" w:color="auto"/>
      </w:divBdr>
    </w:div>
    <w:div w:id="1240561214">
      <w:bodyDiv w:val="1"/>
      <w:marLeft w:val="0"/>
      <w:marRight w:val="0"/>
      <w:marTop w:val="0"/>
      <w:marBottom w:val="0"/>
      <w:divBdr>
        <w:top w:val="none" w:sz="0" w:space="0" w:color="auto"/>
        <w:left w:val="none" w:sz="0" w:space="0" w:color="auto"/>
        <w:bottom w:val="none" w:sz="0" w:space="0" w:color="auto"/>
        <w:right w:val="none" w:sz="0" w:space="0" w:color="auto"/>
      </w:divBdr>
    </w:div>
    <w:div w:id="1258833278">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49409491">
      <w:bodyDiv w:val="1"/>
      <w:marLeft w:val="0"/>
      <w:marRight w:val="0"/>
      <w:marTop w:val="0"/>
      <w:marBottom w:val="0"/>
      <w:divBdr>
        <w:top w:val="none" w:sz="0" w:space="0" w:color="auto"/>
        <w:left w:val="none" w:sz="0" w:space="0" w:color="auto"/>
        <w:bottom w:val="none" w:sz="0" w:space="0" w:color="auto"/>
        <w:right w:val="none" w:sz="0" w:space="0" w:color="auto"/>
      </w:divBdr>
    </w:div>
    <w:div w:id="1357655929">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77048632">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13744124">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4443590">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3208129">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79346047">
      <w:bodyDiv w:val="1"/>
      <w:marLeft w:val="0"/>
      <w:marRight w:val="0"/>
      <w:marTop w:val="0"/>
      <w:marBottom w:val="0"/>
      <w:divBdr>
        <w:top w:val="none" w:sz="0" w:space="0" w:color="auto"/>
        <w:left w:val="none" w:sz="0" w:space="0" w:color="auto"/>
        <w:bottom w:val="none" w:sz="0" w:space="0" w:color="auto"/>
        <w:right w:val="none" w:sz="0" w:space="0" w:color="auto"/>
      </w:divBdr>
    </w:div>
    <w:div w:id="1489127471">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07163480">
      <w:bodyDiv w:val="1"/>
      <w:marLeft w:val="0"/>
      <w:marRight w:val="0"/>
      <w:marTop w:val="0"/>
      <w:marBottom w:val="0"/>
      <w:divBdr>
        <w:top w:val="none" w:sz="0" w:space="0" w:color="auto"/>
        <w:left w:val="none" w:sz="0" w:space="0" w:color="auto"/>
        <w:bottom w:val="none" w:sz="0" w:space="0" w:color="auto"/>
        <w:right w:val="none" w:sz="0" w:space="0" w:color="auto"/>
      </w:divBdr>
    </w:div>
    <w:div w:id="1527324849">
      <w:bodyDiv w:val="1"/>
      <w:marLeft w:val="0"/>
      <w:marRight w:val="0"/>
      <w:marTop w:val="0"/>
      <w:marBottom w:val="0"/>
      <w:divBdr>
        <w:top w:val="none" w:sz="0" w:space="0" w:color="auto"/>
        <w:left w:val="none" w:sz="0" w:space="0" w:color="auto"/>
        <w:bottom w:val="none" w:sz="0" w:space="0" w:color="auto"/>
        <w:right w:val="none" w:sz="0" w:space="0" w:color="auto"/>
      </w:divBdr>
    </w:div>
    <w:div w:id="1535578815">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46991693">
      <w:bodyDiv w:val="1"/>
      <w:marLeft w:val="0"/>
      <w:marRight w:val="0"/>
      <w:marTop w:val="0"/>
      <w:marBottom w:val="0"/>
      <w:divBdr>
        <w:top w:val="none" w:sz="0" w:space="0" w:color="auto"/>
        <w:left w:val="none" w:sz="0" w:space="0" w:color="auto"/>
        <w:bottom w:val="none" w:sz="0" w:space="0" w:color="auto"/>
        <w:right w:val="none" w:sz="0" w:space="0" w:color="auto"/>
      </w:divBdr>
    </w:div>
    <w:div w:id="1552300461">
      <w:bodyDiv w:val="1"/>
      <w:marLeft w:val="0"/>
      <w:marRight w:val="0"/>
      <w:marTop w:val="0"/>
      <w:marBottom w:val="0"/>
      <w:divBdr>
        <w:top w:val="none" w:sz="0" w:space="0" w:color="auto"/>
        <w:left w:val="none" w:sz="0" w:space="0" w:color="auto"/>
        <w:bottom w:val="none" w:sz="0" w:space="0" w:color="auto"/>
        <w:right w:val="none" w:sz="0" w:space="0" w:color="auto"/>
      </w:divBdr>
    </w:div>
    <w:div w:id="1554341176">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561742564">
      <w:bodyDiv w:val="1"/>
      <w:marLeft w:val="0"/>
      <w:marRight w:val="0"/>
      <w:marTop w:val="0"/>
      <w:marBottom w:val="0"/>
      <w:divBdr>
        <w:top w:val="none" w:sz="0" w:space="0" w:color="auto"/>
        <w:left w:val="none" w:sz="0" w:space="0" w:color="auto"/>
        <w:bottom w:val="none" w:sz="0" w:space="0" w:color="auto"/>
        <w:right w:val="none" w:sz="0" w:space="0" w:color="auto"/>
      </w:divBdr>
    </w:div>
    <w:div w:id="1593320885">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6061836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58475897">
      <w:bodyDiv w:val="1"/>
      <w:marLeft w:val="0"/>
      <w:marRight w:val="0"/>
      <w:marTop w:val="0"/>
      <w:marBottom w:val="0"/>
      <w:divBdr>
        <w:top w:val="none" w:sz="0" w:space="0" w:color="auto"/>
        <w:left w:val="none" w:sz="0" w:space="0" w:color="auto"/>
        <w:bottom w:val="none" w:sz="0" w:space="0" w:color="auto"/>
        <w:right w:val="none" w:sz="0" w:space="0" w:color="auto"/>
      </w:divBdr>
    </w:div>
    <w:div w:id="1763839977">
      <w:bodyDiv w:val="1"/>
      <w:marLeft w:val="0"/>
      <w:marRight w:val="0"/>
      <w:marTop w:val="0"/>
      <w:marBottom w:val="0"/>
      <w:divBdr>
        <w:top w:val="none" w:sz="0" w:space="0" w:color="auto"/>
        <w:left w:val="none" w:sz="0" w:space="0" w:color="auto"/>
        <w:bottom w:val="none" w:sz="0" w:space="0" w:color="auto"/>
        <w:right w:val="none" w:sz="0" w:space="0" w:color="auto"/>
      </w:divBdr>
    </w:div>
    <w:div w:id="1772432846">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792165663">
      <w:bodyDiv w:val="1"/>
      <w:marLeft w:val="0"/>
      <w:marRight w:val="0"/>
      <w:marTop w:val="0"/>
      <w:marBottom w:val="0"/>
      <w:divBdr>
        <w:top w:val="none" w:sz="0" w:space="0" w:color="auto"/>
        <w:left w:val="none" w:sz="0" w:space="0" w:color="auto"/>
        <w:bottom w:val="none" w:sz="0" w:space="0" w:color="auto"/>
        <w:right w:val="none" w:sz="0" w:space="0" w:color="auto"/>
      </w:divBdr>
    </w:div>
    <w:div w:id="1813714357">
      <w:bodyDiv w:val="1"/>
      <w:marLeft w:val="0"/>
      <w:marRight w:val="0"/>
      <w:marTop w:val="0"/>
      <w:marBottom w:val="0"/>
      <w:divBdr>
        <w:top w:val="none" w:sz="0" w:space="0" w:color="auto"/>
        <w:left w:val="none" w:sz="0" w:space="0" w:color="auto"/>
        <w:bottom w:val="none" w:sz="0" w:space="0" w:color="auto"/>
        <w:right w:val="none" w:sz="0" w:space="0" w:color="auto"/>
      </w:divBdr>
    </w:div>
    <w:div w:id="1836415883">
      <w:bodyDiv w:val="1"/>
      <w:marLeft w:val="0"/>
      <w:marRight w:val="0"/>
      <w:marTop w:val="0"/>
      <w:marBottom w:val="0"/>
      <w:divBdr>
        <w:top w:val="none" w:sz="0" w:space="0" w:color="auto"/>
        <w:left w:val="none" w:sz="0" w:space="0" w:color="auto"/>
        <w:bottom w:val="none" w:sz="0" w:space="0" w:color="auto"/>
        <w:right w:val="none" w:sz="0" w:space="0" w:color="auto"/>
      </w:divBdr>
    </w:div>
    <w:div w:id="1841893664">
      <w:bodyDiv w:val="1"/>
      <w:marLeft w:val="0"/>
      <w:marRight w:val="0"/>
      <w:marTop w:val="0"/>
      <w:marBottom w:val="0"/>
      <w:divBdr>
        <w:top w:val="none" w:sz="0" w:space="0" w:color="auto"/>
        <w:left w:val="none" w:sz="0" w:space="0" w:color="auto"/>
        <w:bottom w:val="none" w:sz="0" w:space="0" w:color="auto"/>
        <w:right w:val="none" w:sz="0" w:space="0" w:color="auto"/>
      </w:divBdr>
    </w:div>
    <w:div w:id="191300526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1976370684">
      <w:bodyDiv w:val="1"/>
      <w:marLeft w:val="0"/>
      <w:marRight w:val="0"/>
      <w:marTop w:val="0"/>
      <w:marBottom w:val="0"/>
      <w:divBdr>
        <w:top w:val="none" w:sz="0" w:space="0" w:color="auto"/>
        <w:left w:val="none" w:sz="0" w:space="0" w:color="auto"/>
        <w:bottom w:val="none" w:sz="0" w:space="0" w:color="auto"/>
        <w:right w:val="none" w:sz="0" w:space="0" w:color="auto"/>
      </w:divBdr>
    </w:div>
    <w:div w:id="1997956293">
      <w:bodyDiv w:val="1"/>
      <w:marLeft w:val="0"/>
      <w:marRight w:val="0"/>
      <w:marTop w:val="0"/>
      <w:marBottom w:val="0"/>
      <w:divBdr>
        <w:top w:val="none" w:sz="0" w:space="0" w:color="auto"/>
        <w:left w:val="none" w:sz="0" w:space="0" w:color="auto"/>
        <w:bottom w:val="none" w:sz="0" w:space="0" w:color="auto"/>
        <w:right w:val="none" w:sz="0" w:space="0" w:color="auto"/>
      </w:divBdr>
    </w:div>
    <w:div w:id="2017030801">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56812592">
      <w:bodyDiv w:val="1"/>
      <w:marLeft w:val="0"/>
      <w:marRight w:val="0"/>
      <w:marTop w:val="0"/>
      <w:marBottom w:val="0"/>
      <w:divBdr>
        <w:top w:val="none" w:sz="0" w:space="0" w:color="auto"/>
        <w:left w:val="none" w:sz="0" w:space="0" w:color="auto"/>
        <w:bottom w:val="none" w:sz="0" w:space="0" w:color="auto"/>
        <w:right w:val="none" w:sz="0" w:space="0" w:color="auto"/>
      </w:divBdr>
    </w:div>
    <w:div w:id="2057776696">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071147883">
      <w:bodyDiv w:val="1"/>
      <w:marLeft w:val="0"/>
      <w:marRight w:val="0"/>
      <w:marTop w:val="0"/>
      <w:marBottom w:val="0"/>
      <w:divBdr>
        <w:top w:val="none" w:sz="0" w:space="0" w:color="auto"/>
        <w:left w:val="none" w:sz="0" w:space="0" w:color="auto"/>
        <w:bottom w:val="none" w:sz="0" w:space="0" w:color="auto"/>
        <w:right w:val="none" w:sz="0" w:space="0" w:color="auto"/>
      </w:divBdr>
    </w:div>
    <w:div w:id="208425462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 w:id="21148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617</Words>
  <Characters>3399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136</cp:revision>
  <dcterms:created xsi:type="dcterms:W3CDTF">2024-04-16T09:02:00Z</dcterms:created>
  <dcterms:modified xsi:type="dcterms:W3CDTF">2024-10-08T13:42:00Z</dcterms:modified>
</cp:coreProperties>
</file>