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4" w:rsidRDefault="00103081" w:rsidP="00A53AAA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A53AAA">
        <w:t xml:space="preserve">Evaluation of the </w:t>
      </w:r>
      <w:proofErr w:type="spellStart"/>
      <w:r w:rsidR="00A53AAA">
        <w:t>discriminatory</w:t>
      </w:r>
      <w:proofErr w:type="spellEnd"/>
      <w:r w:rsidR="00A53AAA">
        <w:t xml:space="preserve"> power of </w:t>
      </w:r>
      <w:proofErr w:type="spellStart"/>
      <w:r w:rsidR="00A53AAA">
        <w:t>spoligotyping</w:t>
      </w:r>
      <w:proofErr w:type="spellEnd"/>
      <w:r w:rsidR="00A53AAA">
        <w:t xml:space="preserve"> and 19-locus </w:t>
      </w:r>
      <w:proofErr w:type="spellStart"/>
      <w:r w:rsidR="00A53AAA">
        <w:t>mycobacterial</w:t>
      </w:r>
      <w:proofErr w:type="spellEnd"/>
      <w:r w:rsidR="00A53AAA">
        <w:t xml:space="preserve"> </w:t>
      </w:r>
      <w:proofErr w:type="spellStart"/>
      <w:r w:rsidR="00A53AAA">
        <w:t>interspersed</w:t>
      </w:r>
      <w:proofErr w:type="spellEnd"/>
      <w:r w:rsidR="00A53AAA">
        <w:t xml:space="preserve"> </w:t>
      </w:r>
      <w:proofErr w:type="spellStart"/>
      <w:r w:rsidR="00A53AAA">
        <w:t>repetitive</w:t>
      </w:r>
      <w:proofErr w:type="spellEnd"/>
      <w:r w:rsidR="00A53AAA">
        <w:t xml:space="preserve"> unit-variable </w:t>
      </w:r>
      <w:proofErr w:type="spellStart"/>
      <w:r w:rsidR="00A53AAA">
        <w:t>number</w:t>
      </w:r>
      <w:proofErr w:type="spellEnd"/>
      <w:r w:rsidR="00A53AAA">
        <w:t xml:space="preserve"> of tandem </w:t>
      </w:r>
      <w:proofErr w:type="spellStart"/>
      <w:r w:rsidR="00A53AAA">
        <w:t>repeat</w:t>
      </w:r>
      <w:proofErr w:type="spellEnd"/>
      <w:r w:rsidR="00A53AAA">
        <w:t xml:space="preserve"> </w:t>
      </w:r>
      <w:proofErr w:type="spellStart"/>
      <w:r w:rsidR="00A53AAA">
        <w:t>analysis</w:t>
      </w:r>
      <w:proofErr w:type="spellEnd"/>
      <w:r w:rsidR="00A53AAA">
        <w:t xml:space="preserve"> (MIRU-VNTR) of </w:t>
      </w:r>
      <w:proofErr w:type="spellStart"/>
      <w:r w:rsidR="00A53AAA">
        <w:t>Mycobacterium</w:t>
      </w:r>
      <w:proofErr w:type="spellEnd"/>
      <w:r w:rsidR="00A53AAA">
        <w:t xml:space="preserve"> </w:t>
      </w:r>
      <w:proofErr w:type="spellStart"/>
      <w:r w:rsidR="00A53AAA">
        <w:t>bovis</w:t>
      </w:r>
      <w:proofErr w:type="spellEnd"/>
      <w:r w:rsidR="00A53AAA">
        <w:t xml:space="preserve"> </w:t>
      </w:r>
      <w:proofErr w:type="spellStart"/>
      <w:r w:rsidR="00A53AAA">
        <w:t>strains</w:t>
      </w:r>
      <w:proofErr w:type="spellEnd"/>
      <w:r w:rsidR="00A53AAA">
        <w:t xml:space="preserve"> </w:t>
      </w:r>
      <w:proofErr w:type="spellStart"/>
      <w:r w:rsidR="00A53AAA">
        <w:t>isolated</w:t>
      </w:r>
      <w:proofErr w:type="spellEnd"/>
      <w:r w:rsidR="00A53AAA">
        <w:t xml:space="preserve"> </w:t>
      </w:r>
      <w:proofErr w:type="spellStart"/>
      <w:r w:rsidR="00A53AAA">
        <w:t>from</w:t>
      </w:r>
      <w:proofErr w:type="spellEnd"/>
      <w:r w:rsidR="00A53AAA">
        <w:t xml:space="preserve"> </w:t>
      </w:r>
      <w:proofErr w:type="spellStart"/>
      <w:r w:rsidR="00A53AAA">
        <w:t>cattle</w:t>
      </w:r>
      <w:proofErr w:type="spellEnd"/>
      <w:r w:rsidR="00A53AAA">
        <w:t xml:space="preserve"> in </w:t>
      </w:r>
      <w:proofErr w:type="spellStart"/>
      <w:r w:rsidR="00A53AAA">
        <w:t>Algeria</w:t>
      </w:r>
      <w:proofErr w:type="spellEnd"/>
    </w:p>
    <w:p w:rsidR="008C4C4B" w:rsidRPr="008C4C4B" w:rsidRDefault="008C4C4B" w:rsidP="008C4C4B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D6193A" w:rsidRPr="0006096E" w:rsidRDefault="00DA45A3" w:rsidP="00DA45A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45A3">
        <w:rPr>
          <w:color w:val="222222"/>
          <w:sz w:val="34"/>
          <w:szCs w:val="34"/>
          <w:shd w:val="clear" w:color="auto" w:fill="FFFFFF"/>
        </w:rPr>
        <w:t xml:space="preserve">Bovine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tuberculosis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bTB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)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caused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Mycobacterium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(M.)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bovis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and M.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caprae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 transmissible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disease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livestock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notifiable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to the World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Organization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for Animal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Health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(OIE). BTB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particularly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affects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small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ruminants and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can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transmitted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humans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thereby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posing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significant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threat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veterinary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and public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health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worldwide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. M.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bovis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the principal cause of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bTB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. In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order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better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understand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the route of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spreading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elaborate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an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eradication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program, isolation and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characterization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mycobacteria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Algerian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performed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Sixty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belonging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to the M.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tuberculosis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complex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analyzed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spoligotyping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thereof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42 by 19-locus-MIRU-VNTR-typing.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Spoligotyping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revealed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16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distinguishable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patterns (Hunter-Gaston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discriminatory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index [HGDI] of 0.8294),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types SB0120 (n = 20) and SB0121 (n = 13)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being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frequent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patterns,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representing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55% of the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. Analyses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based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on 19-locus-MIRU-VNTR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yielded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32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different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profiles, five clusters and one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orphan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pattern,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showing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higher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discriminatory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power (HGDI = 0.9779)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than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spoligotyping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Seven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VNTR-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loci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[VNTR 577 (alias ETR C), 2163b (QU11b), 2165 (ETR A), 2461 (ETR B), 3007 (MIRU 27), 2163a (QUB11a) and 3232 (QUB 3232)]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most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discriminative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loci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(HGDI &gt; </w:t>
      </w:r>
      <w:r w:rsidRPr="00DA45A3">
        <w:rPr>
          <w:color w:val="222222"/>
          <w:sz w:val="34"/>
          <w:szCs w:val="34"/>
          <w:shd w:val="clear" w:color="auto" w:fill="FFFFFF"/>
        </w:rPr>
        <w:lastRenderedPageBreak/>
        <w:t xml:space="preserve">0.50). In conclusion, 19-locus-MIRU-VNTR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yielded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more information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than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spoligotyping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concerning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molecular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differentiation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better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supports the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elucidation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of transmission routes of M.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bovis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between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Algerian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DA45A3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DA45A3">
        <w:rPr>
          <w:color w:val="222222"/>
          <w:sz w:val="34"/>
          <w:szCs w:val="34"/>
          <w:shd w:val="clear" w:color="auto" w:fill="FFFFFF"/>
        </w:rPr>
        <w:t>herds</w:t>
      </w:r>
      <w:proofErr w:type="spellEnd"/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786</cp:revision>
  <dcterms:created xsi:type="dcterms:W3CDTF">2019-12-10T12:38:00Z</dcterms:created>
  <dcterms:modified xsi:type="dcterms:W3CDTF">2025-01-27T13:43:00Z</dcterms:modified>
</cp:coreProperties>
</file>