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D1" w:rsidRPr="000D0F6A" w:rsidRDefault="00156ED1" w:rsidP="00156ED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0D0F6A">
        <w:rPr>
          <w:rFonts w:asciiTheme="majorBidi" w:hAnsiTheme="majorBidi" w:cstheme="majorBidi"/>
          <w:sz w:val="24"/>
          <w:szCs w:val="24"/>
          <w:u w:val="single"/>
        </w:rPr>
        <w:t>TITRE</w:t>
      </w:r>
      <w:r w:rsidRPr="000D0F6A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D0F6A">
        <w:rPr>
          <w:rFonts w:asciiTheme="majorBidi" w:hAnsiTheme="majorBidi" w:cstheme="majorBidi"/>
          <w:sz w:val="24"/>
          <w:szCs w:val="24"/>
        </w:rPr>
        <w:t xml:space="preserve">Etude </w:t>
      </w:r>
      <w:proofErr w:type="spellStart"/>
      <w:r w:rsidRPr="000D0F6A">
        <w:rPr>
          <w:rFonts w:asciiTheme="majorBidi" w:hAnsiTheme="majorBidi" w:cstheme="majorBidi"/>
          <w:sz w:val="24"/>
          <w:szCs w:val="24"/>
        </w:rPr>
        <w:t>épidémiologique</w:t>
      </w:r>
      <w:proofErr w:type="spellEnd"/>
      <w:r w:rsidRPr="000D0F6A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0D0F6A">
        <w:rPr>
          <w:rFonts w:asciiTheme="majorBidi" w:hAnsiTheme="majorBidi" w:cstheme="majorBidi"/>
          <w:sz w:val="24"/>
          <w:szCs w:val="24"/>
        </w:rPr>
        <w:t>parafilariose</w:t>
      </w:r>
      <w:proofErr w:type="spellEnd"/>
      <w:r w:rsidRPr="000D0F6A">
        <w:rPr>
          <w:rFonts w:asciiTheme="majorBidi" w:hAnsiTheme="majorBidi" w:cstheme="majorBidi"/>
          <w:sz w:val="24"/>
          <w:szCs w:val="24"/>
        </w:rPr>
        <w:t xml:space="preserve"> bovine </w:t>
      </w:r>
      <w:proofErr w:type="spellStart"/>
      <w:r w:rsidRPr="000D0F6A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0D0F6A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0D0F6A">
        <w:rPr>
          <w:rFonts w:asciiTheme="majorBidi" w:hAnsiTheme="majorBidi" w:cstheme="majorBidi"/>
          <w:sz w:val="24"/>
          <w:szCs w:val="24"/>
        </w:rPr>
        <w:t>région</w:t>
      </w:r>
      <w:proofErr w:type="spellEnd"/>
      <w:r w:rsidRPr="000D0F6A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0D0F6A">
        <w:rPr>
          <w:rFonts w:asciiTheme="majorBidi" w:hAnsiTheme="majorBidi" w:cstheme="majorBidi"/>
          <w:sz w:val="24"/>
          <w:szCs w:val="24"/>
        </w:rPr>
        <w:t>Sétif</w:t>
      </w:r>
      <w:proofErr w:type="spellEnd"/>
      <w:r w:rsidRPr="000D0F6A">
        <w:rPr>
          <w:rFonts w:asciiTheme="majorBidi" w:hAnsiTheme="majorBidi" w:cstheme="majorBidi"/>
          <w:sz w:val="24"/>
          <w:szCs w:val="24"/>
        </w:rPr>
        <w:t>.</w:t>
      </w:r>
    </w:p>
    <w:p w:rsidR="00156ED1" w:rsidRPr="00A43EC8" w:rsidRDefault="00156ED1" w:rsidP="00156ED1">
      <w:pPr>
        <w:bidi w:val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43EC8">
        <w:rPr>
          <w:rFonts w:asciiTheme="majorBidi" w:hAnsiTheme="majorBidi" w:cstheme="majorBidi"/>
          <w:sz w:val="24"/>
          <w:szCs w:val="24"/>
          <w:u w:val="single"/>
        </w:rPr>
        <w:t>RESUME:</w:t>
      </w:r>
    </w:p>
    <w:p w:rsidR="00156ED1" w:rsidRPr="00855934" w:rsidRDefault="00156ED1" w:rsidP="00156ED1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55934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parafilariose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bovine </w:t>
      </w:r>
      <w:proofErr w:type="spellStart"/>
      <w:proofErr w:type="gramStart"/>
      <w:r w:rsidRPr="00855934">
        <w:rPr>
          <w:rFonts w:asciiTheme="majorBidi" w:hAnsiTheme="majorBidi" w:cstheme="majorBidi"/>
          <w:sz w:val="24"/>
          <w:szCs w:val="24"/>
        </w:rPr>
        <w:t>est</w:t>
      </w:r>
      <w:proofErr w:type="spellEnd"/>
      <w:proofErr w:type="gram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nématodose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nouvellement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diagnostiquée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région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Sétif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Cette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parasitose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provoque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55934">
        <w:rPr>
          <w:rFonts w:asciiTheme="majorBidi" w:hAnsiTheme="majorBidi" w:cstheme="majorBidi"/>
          <w:sz w:val="24"/>
          <w:szCs w:val="24"/>
        </w:rPr>
        <w:t>de  nodules</w:t>
      </w:r>
      <w:proofErr w:type="gram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sous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cutanés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région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dorsale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chez le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bovin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puis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s’ulcèrent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d’où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s’écoule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écoulements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hémorragiques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contenant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forme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larvaire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du parasite.</w:t>
      </w:r>
    </w:p>
    <w:p w:rsidR="00156ED1" w:rsidRPr="00855934" w:rsidRDefault="00156ED1" w:rsidP="00156ED1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55934">
        <w:rPr>
          <w:rFonts w:asciiTheme="majorBidi" w:hAnsiTheme="majorBidi" w:cstheme="majorBidi"/>
          <w:sz w:val="24"/>
          <w:szCs w:val="24"/>
        </w:rPr>
        <w:t xml:space="preserve">Notre travail a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eu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pour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objectifs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étude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prévalence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parafilariose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quelques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élevages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région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Sétif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, par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l’isolement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du parasite et son identification, et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étude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épidémiologique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sur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cette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maladie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dite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région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>.</w:t>
      </w:r>
    </w:p>
    <w:p w:rsidR="00156ED1" w:rsidRPr="00855934" w:rsidRDefault="00156ED1" w:rsidP="00156ED1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Durant </w:t>
      </w:r>
      <w:proofErr w:type="spellStart"/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notre</w:t>
      </w:r>
      <w:proofErr w:type="spellEnd"/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étude</w:t>
      </w:r>
      <w:proofErr w:type="spellEnd"/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</w:t>
      </w:r>
      <w:proofErr w:type="spellStart"/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sur</w:t>
      </w:r>
      <w:proofErr w:type="spellEnd"/>
      <w:r w:rsidRPr="008559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904</w:t>
      </w:r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bovins</w:t>
      </w:r>
      <w:proofErr w:type="spellEnd"/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observés</w:t>
      </w:r>
      <w:proofErr w:type="spellEnd"/>
      <w:r w:rsidRPr="0085593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</w:t>
      </w:r>
      <w:r w:rsidRPr="00855934">
        <w:rPr>
          <w:rFonts w:ascii="Times New Roman" w:hAnsi="Times New Roman" w:cs="Times New Roman"/>
          <w:b/>
          <w:bCs/>
          <w:sz w:val="24"/>
          <w:szCs w:val="24"/>
          <w:lang w:bidi="ar-DZ"/>
        </w:rPr>
        <w:t>6</w:t>
      </w:r>
      <w:proofErr w:type="gramStart"/>
      <w:r w:rsidRPr="00855934">
        <w:rPr>
          <w:rFonts w:ascii="Times New Roman" w:hAnsi="Times New Roman" w:cs="Times New Roman"/>
          <w:b/>
          <w:bCs/>
          <w:sz w:val="24"/>
          <w:szCs w:val="24"/>
          <w:lang w:bidi="ar-DZ"/>
        </w:rPr>
        <w:t>,42</w:t>
      </w:r>
      <w:proofErr w:type="gramEnd"/>
      <w:r w:rsidRPr="00855934">
        <w:rPr>
          <w:rFonts w:ascii="Times New Roman" w:hAnsi="Times New Roman" w:cs="Times New Roman"/>
          <w:b/>
          <w:bCs/>
          <w:sz w:val="24"/>
          <w:szCs w:val="24"/>
          <w:lang w:bidi="ar-DZ"/>
        </w:rPr>
        <w:t>%</w:t>
      </w:r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étaient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atteints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de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parafilariose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. La tranche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d’âge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la plus sensible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était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proofErr w:type="gram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celle</w:t>
      </w:r>
      <w:proofErr w:type="spellEnd"/>
      <w:proofErr w:type="gram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de 2 à 4 ans.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L’hôte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intermédiaire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identifié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(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mouche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)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dans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la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région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de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Sétif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855934">
        <w:rPr>
          <w:rFonts w:ascii="Times New Roman" w:hAnsi="Times New Roman" w:cs="Times New Roman"/>
          <w:sz w:val="24"/>
          <w:szCs w:val="24"/>
          <w:lang w:bidi="ar-DZ"/>
        </w:rPr>
        <w:t>était</w:t>
      </w:r>
      <w:proofErr w:type="spellEnd"/>
      <w:r w:rsidRPr="0085593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855934">
        <w:rPr>
          <w:rFonts w:ascii="Times New Roman" w:hAnsi="Times New Roman" w:cs="Times New Roman"/>
          <w:i/>
          <w:iCs/>
          <w:sz w:val="24"/>
          <w:szCs w:val="24"/>
          <w:lang w:bidi="ar-DZ"/>
        </w:rPr>
        <w:t>Musca</w:t>
      </w:r>
      <w:proofErr w:type="spellEnd"/>
      <w:r w:rsidRPr="00855934">
        <w:rPr>
          <w:rFonts w:ascii="Times New Roman" w:hAnsi="Times New Roman" w:cs="Times New Roman"/>
          <w:i/>
          <w:iCs/>
          <w:sz w:val="24"/>
          <w:szCs w:val="24"/>
          <w:lang w:bidi="ar-DZ"/>
        </w:rPr>
        <w:t xml:space="preserve"> </w:t>
      </w:r>
      <w:proofErr w:type="spellStart"/>
      <w:r w:rsidRPr="00855934">
        <w:rPr>
          <w:rFonts w:ascii="Times New Roman" w:hAnsi="Times New Roman" w:cs="Times New Roman"/>
          <w:i/>
          <w:iCs/>
          <w:sz w:val="24"/>
          <w:szCs w:val="24"/>
          <w:lang w:bidi="ar-DZ"/>
        </w:rPr>
        <w:t>autumnalis</w:t>
      </w:r>
      <w:proofErr w:type="spellEnd"/>
      <w:r w:rsidRPr="00855934">
        <w:rPr>
          <w:rFonts w:ascii="Times New Roman" w:hAnsi="Times New Roman" w:cs="Times New Roman"/>
          <w:i/>
          <w:iCs/>
          <w:sz w:val="24"/>
          <w:szCs w:val="24"/>
          <w:lang w:bidi="ar-DZ"/>
        </w:rPr>
        <w:t>.</w:t>
      </w:r>
    </w:p>
    <w:p w:rsidR="00156ED1" w:rsidRPr="00855934" w:rsidRDefault="00156ED1" w:rsidP="00156ED1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55934">
        <w:rPr>
          <w:rFonts w:asciiTheme="majorBidi" w:hAnsiTheme="majorBidi" w:cstheme="majorBidi"/>
          <w:sz w:val="24"/>
          <w:szCs w:val="24"/>
          <w:u w:val="single"/>
        </w:rPr>
        <w:t>MOTS CLES::</w:t>
      </w:r>
      <w:proofErr w:type="spellStart"/>
      <w:r w:rsidRPr="00855934">
        <w:rPr>
          <w:rFonts w:asciiTheme="majorBidi" w:hAnsiTheme="majorBidi" w:cstheme="majorBidi"/>
          <w:i/>
          <w:iCs/>
          <w:sz w:val="24"/>
          <w:szCs w:val="24"/>
        </w:rPr>
        <w:t>Parafilaria</w:t>
      </w:r>
      <w:proofErr w:type="spellEnd"/>
      <w:r w:rsidRPr="0085593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i/>
          <w:iCs/>
          <w:sz w:val="24"/>
          <w:szCs w:val="24"/>
        </w:rPr>
        <w:t>bovicola</w:t>
      </w:r>
      <w:r w:rsidRPr="00855934">
        <w:rPr>
          <w:rFonts w:asciiTheme="majorBidi" w:hAnsiTheme="majorBidi" w:cstheme="majorBidi"/>
          <w:sz w:val="24"/>
          <w:szCs w:val="24"/>
        </w:rPr>
        <w:t>-bovins-Sétif-lésions-clinique-prévalence</w:t>
      </w:r>
      <w:proofErr w:type="spellEnd"/>
    </w:p>
    <w:p w:rsidR="00156ED1" w:rsidRPr="000D0F6A" w:rsidRDefault="00156ED1" w:rsidP="00156ED1">
      <w:pPr>
        <w:pBdr>
          <w:bottom w:val="single" w:sz="4" w:space="1" w:color="auto"/>
        </w:pBdr>
        <w:jc w:val="both"/>
        <w:rPr>
          <w:rFonts w:asciiTheme="majorBidi" w:hAnsiTheme="majorBidi" w:cstheme="majorBidi"/>
          <w:sz w:val="24"/>
          <w:szCs w:val="24"/>
        </w:rPr>
      </w:pPr>
    </w:p>
    <w:p w:rsidR="00156ED1" w:rsidRPr="000D0F6A" w:rsidRDefault="00156ED1" w:rsidP="00156ED1">
      <w:pPr>
        <w:bidi w:val="0"/>
        <w:ind w:left="1985" w:hanging="1985"/>
        <w:rPr>
          <w:rFonts w:asciiTheme="majorBidi" w:hAnsiTheme="majorBidi" w:cstheme="majorBidi"/>
          <w:sz w:val="24"/>
          <w:szCs w:val="24"/>
          <w:u w:val="single"/>
        </w:rPr>
      </w:pPr>
      <w:r w:rsidRPr="000D0F6A">
        <w:rPr>
          <w:rFonts w:asciiTheme="majorBidi" w:hAnsiTheme="majorBidi" w:cstheme="majorBidi"/>
          <w:sz w:val="24"/>
          <w:szCs w:val="24"/>
          <w:u w:val="single"/>
        </w:rPr>
        <w:t>ENGLISH TITLE</w:t>
      </w:r>
      <w:r w:rsidRPr="00A16D41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Epidemiological study of bovine </w:t>
      </w:r>
      <w:proofErr w:type="spellStart"/>
      <w:r>
        <w:rPr>
          <w:rFonts w:asciiTheme="majorBidi" w:hAnsiTheme="majorBidi" w:cstheme="majorBidi"/>
          <w:sz w:val="24"/>
          <w:szCs w:val="24"/>
        </w:rPr>
        <w:t>parafilariosis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Setif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region</w:t>
      </w:r>
    </w:p>
    <w:p w:rsidR="00156ED1" w:rsidRPr="000D0F6A" w:rsidRDefault="00156ED1" w:rsidP="00156ED1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0D0F6A">
        <w:rPr>
          <w:rFonts w:asciiTheme="majorBidi" w:hAnsiTheme="majorBidi" w:cstheme="majorBidi"/>
          <w:sz w:val="24"/>
          <w:szCs w:val="24"/>
          <w:u w:val="single"/>
        </w:rPr>
        <w:t>ABSTRACT:</w:t>
      </w:r>
    </w:p>
    <w:p w:rsidR="00156ED1" w:rsidRDefault="00156ED1" w:rsidP="00156ED1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Pr="00855934">
        <w:rPr>
          <w:rFonts w:asciiTheme="majorBidi" w:hAnsiTheme="majorBidi" w:cstheme="majorBidi"/>
          <w:sz w:val="24"/>
          <w:szCs w:val="24"/>
        </w:rPr>
        <w:t xml:space="preserve">ovine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parafilari</w:t>
      </w:r>
      <w:r>
        <w:rPr>
          <w:rFonts w:asciiTheme="majorBidi" w:hAnsiTheme="majorBidi" w:cstheme="majorBidi"/>
          <w:sz w:val="24"/>
          <w:szCs w:val="24"/>
        </w:rPr>
        <w:t>a</w:t>
      </w:r>
      <w:r w:rsidRPr="0085593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is a newly diagnosed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</w:t>
      </w:r>
      <w:r w:rsidRPr="00855934">
        <w:rPr>
          <w:rFonts w:asciiTheme="majorBidi" w:hAnsiTheme="majorBidi" w:cstheme="majorBidi"/>
          <w:sz w:val="24"/>
          <w:szCs w:val="24"/>
        </w:rPr>
        <w:t>matodose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5934">
        <w:rPr>
          <w:rFonts w:asciiTheme="majorBidi" w:hAnsiTheme="majorBidi" w:cstheme="majorBidi"/>
          <w:sz w:val="24"/>
          <w:szCs w:val="24"/>
        </w:rPr>
        <w:t>in the</w:t>
      </w:r>
      <w:r w:rsidRPr="00FC40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855934">
        <w:rPr>
          <w:rFonts w:asciiTheme="majorBidi" w:hAnsiTheme="majorBidi" w:cstheme="majorBidi"/>
          <w:sz w:val="24"/>
          <w:szCs w:val="24"/>
        </w:rPr>
        <w:t>etif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region. </w:t>
      </w:r>
      <w:r>
        <w:rPr>
          <w:rFonts w:asciiTheme="majorBidi" w:hAnsiTheme="majorBidi" w:cstheme="majorBidi"/>
          <w:sz w:val="24"/>
          <w:szCs w:val="24"/>
        </w:rPr>
        <w:t>T</w:t>
      </w:r>
      <w:r w:rsidRPr="00855934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parasitosis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causes </w:t>
      </w:r>
      <w:r>
        <w:rPr>
          <w:rFonts w:asciiTheme="majorBidi" w:hAnsiTheme="majorBidi" w:cstheme="majorBidi"/>
          <w:sz w:val="24"/>
          <w:szCs w:val="24"/>
        </w:rPr>
        <w:t xml:space="preserve">subcutaneous </w:t>
      </w:r>
      <w:r w:rsidRPr="00855934">
        <w:rPr>
          <w:rFonts w:asciiTheme="majorBidi" w:hAnsiTheme="majorBidi" w:cstheme="majorBidi"/>
          <w:sz w:val="24"/>
          <w:szCs w:val="24"/>
        </w:rPr>
        <w:t xml:space="preserve">nodules in the </w:t>
      </w:r>
      <w:r>
        <w:rPr>
          <w:rFonts w:asciiTheme="majorBidi" w:hAnsiTheme="majorBidi" w:cstheme="majorBidi"/>
          <w:sz w:val="24"/>
          <w:szCs w:val="24"/>
        </w:rPr>
        <w:t xml:space="preserve">dorsal </w:t>
      </w:r>
      <w:r w:rsidRPr="00855934">
        <w:rPr>
          <w:rFonts w:asciiTheme="majorBidi" w:hAnsiTheme="majorBidi" w:cstheme="majorBidi"/>
          <w:sz w:val="24"/>
          <w:szCs w:val="24"/>
        </w:rPr>
        <w:t xml:space="preserve">region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proofErr w:type="gramStart"/>
      <w:r>
        <w:rPr>
          <w:rFonts w:asciiTheme="majorBidi" w:hAnsiTheme="majorBidi" w:cstheme="majorBidi"/>
          <w:sz w:val="24"/>
          <w:szCs w:val="24"/>
        </w:rPr>
        <w:t>cattle ,then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ulcerates,causing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hemorrhagic discharge containing the </w:t>
      </w:r>
      <w:r w:rsidRPr="00855934">
        <w:rPr>
          <w:rFonts w:asciiTheme="majorBidi" w:hAnsiTheme="majorBidi" w:cstheme="majorBidi"/>
          <w:sz w:val="24"/>
          <w:szCs w:val="24"/>
        </w:rPr>
        <w:t>larva</w:t>
      </w:r>
      <w:r>
        <w:rPr>
          <w:rFonts w:asciiTheme="majorBidi" w:hAnsiTheme="majorBidi" w:cstheme="majorBidi"/>
          <w:sz w:val="24"/>
          <w:szCs w:val="24"/>
        </w:rPr>
        <w:t>l</w:t>
      </w:r>
      <w:r w:rsidRPr="00FC40BC">
        <w:rPr>
          <w:rFonts w:asciiTheme="majorBidi" w:hAnsiTheme="majorBidi" w:cstheme="majorBidi"/>
          <w:sz w:val="24"/>
          <w:szCs w:val="24"/>
        </w:rPr>
        <w:t xml:space="preserve"> </w:t>
      </w:r>
      <w:r w:rsidRPr="00855934">
        <w:rPr>
          <w:rFonts w:asciiTheme="majorBidi" w:hAnsiTheme="majorBidi" w:cstheme="majorBidi"/>
          <w:sz w:val="24"/>
          <w:szCs w:val="24"/>
        </w:rPr>
        <w:t xml:space="preserve">form </w:t>
      </w:r>
      <w:r>
        <w:rPr>
          <w:rFonts w:asciiTheme="majorBidi" w:hAnsiTheme="majorBidi" w:cstheme="majorBidi"/>
          <w:sz w:val="24"/>
          <w:szCs w:val="24"/>
        </w:rPr>
        <w:t>of</w:t>
      </w:r>
      <w:r w:rsidRPr="00855934">
        <w:rPr>
          <w:rFonts w:asciiTheme="majorBidi" w:hAnsiTheme="majorBidi" w:cstheme="majorBidi"/>
          <w:sz w:val="24"/>
          <w:szCs w:val="24"/>
        </w:rPr>
        <w:t xml:space="preserve"> the parasite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56ED1" w:rsidRDefault="00156ED1" w:rsidP="00156ED1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aim of our work was</w:t>
      </w:r>
      <w:r w:rsidRPr="00180A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855934">
        <w:rPr>
          <w:rFonts w:asciiTheme="majorBidi" w:hAnsiTheme="majorBidi" w:cstheme="majorBidi"/>
          <w:sz w:val="24"/>
          <w:szCs w:val="24"/>
        </w:rPr>
        <w:t xml:space="preserve">study the prevalence of the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parafilari</w:t>
      </w:r>
      <w:r>
        <w:rPr>
          <w:rFonts w:asciiTheme="majorBidi" w:hAnsiTheme="majorBidi" w:cstheme="majorBidi"/>
          <w:sz w:val="24"/>
          <w:szCs w:val="24"/>
        </w:rPr>
        <w:t>a</w:t>
      </w:r>
      <w:r w:rsidRPr="0085593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 xml:space="preserve">some </w:t>
      </w:r>
      <w:r w:rsidRPr="00855934">
        <w:rPr>
          <w:rFonts w:asciiTheme="majorBidi" w:hAnsiTheme="majorBidi" w:cstheme="majorBidi"/>
          <w:sz w:val="24"/>
          <w:szCs w:val="24"/>
        </w:rPr>
        <w:t xml:space="preserve">farms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855934">
        <w:rPr>
          <w:rFonts w:asciiTheme="majorBidi" w:hAnsiTheme="majorBidi" w:cstheme="majorBidi"/>
          <w:sz w:val="24"/>
          <w:szCs w:val="24"/>
        </w:rPr>
        <w:t>etif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region, by isolati</w:t>
      </w:r>
      <w:r>
        <w:rPr>
          <w:rFonts w:asciiTheme="majorBidi" w:hAnsiTheme="majorBidi" w:cstheme="majorBidi"/>
          <w:sz w:val="24"/>
          <w:szCs w:val="24"/>
        </w:rPr>
        <w:t>ng</w:t>
      </w:r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855934">
        <w:rPr>
          <w:rFonts w:asciiTheme="majorBidi" w:hAnsiTheme="majorBidi" w:cstheme="majorBidi"/>
          <w:sz w:val="24"/>
          <w:szCs w:val="24"/>
        </w:rPr>
        <w:t xml:space="preserve"> parasite and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identifi</w:t>
      </w:r>
      <w:r>
        <w:rPr>
          <w:rFonts w:asciiTheme="majorBidi" w:hAnsiTheme="majorBidi" w:cstheme="majorBidi"/>
          <w:sz w:val="24"/>
          <w:szCs w:val="24"/>
        </w:rPr>
        <w:t>ying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it</w:t>
      </w:r>
      <w:r w:rsidRPr="00855934">
        <w:rPr>
          <w:rFonts w:asciiTheme="majorBidi" w:hAnsiTheme="majorBidi" w:cstheme="majorBidi"/>
          <w:sz w:val="24"/>
          <w:szCs w:val="24"/>
        </w:rPr>
        <w:t>, and epidemiological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5934">
        <w:rPr>
          <w:rFonts w:asciiTheme="majorBidi" w:hAnsiTheme="majorBidi" w:cstheme="majorBidi"/>
          <w:sz w:val="24"/>
          <w:szCs w:val="24"/>
        </w:rPr>
        <w:t>study on 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5934">
        <w:rPr>
          <w:rFonts w:asciiTheme="majorBidi" w:hAnsiTheme="majorBidi" w:cstheme="majorBidi"/>
          <w:sz w:val="24"/>
          <w:szCs w:val="24"/>
        </w:rPr>
        <w:t xml:space="preserve">disease in the </w:t>
      </w:r>
      <w:r>
        <w:rPr>
          <w:rFonts w:asciiTheme="majorBidi" w:hAnsiTheme="majorBidi" w:cstheme="majorBidi"/>
          <w:sz w:val="24"/>
          <w:szCs w:val="24"/>
        </w:rPr>
        <w:t xml:space="preserve">said </w:t>
      </w:r>
      <w:r w:rsidRPr="00855934">
        <w:rPr>
          <w:rFonts w:asciiTheme="majorBidi" w:hAnsiTheme="majorBidi" w:cstheme="majorBidi"/>
          <w:sz w:val="24"/>
          <w:szCs w:val="24"/>
        </w:rPr>
        <w:t>region.</w:t>
      </w:r>
    </w:p>
    <w:p w:rsidR="00156ED1" w:rsidRPr="00855934" w:rsidRDefault="00156ED1" w:rsidP="00156ED1">
      <w:pPr>
        <w:bidi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855934">
        <w:rPr>
          <w:rFonts w:asciiTheme="majorBidi" w:hAnsiTheme="majorBidi" w:cstheme="majorBidi"/>
          <w:sz w:val="24"/>
          <w:szCs w:val="24"/>
        </w:rPr>
        <w:t>uring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5934">
        <w:rPr>
          <w:rFonts w:asciiTheme="majorBidi" w:hAnsiTheme="majorBidi" w:cstheme="majorBidi"/>
          <w:sz w:val="24"/>
          <w:szCs w:val="24"/>
        </w:rPr>
        <w:t>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5934">
        <w:rPr>
          <w:rFonts w:asciiTheme="majorBidi" w:hAnsiTheme="majorBidi" w:cstheme="majorBidi"/>
          <w:sz w:val="24"/>
          <w:szCs w:val="24"/>
        </w:rPr>
        <w:t xml:space="preserve">study, </w:t>
      </w:r>
      <w:r>
        <w:rPr>
          <w:rFonts w:asciiTheme="majorBidi" w:hAnsiTheme="majorBidi" w:cstheme="majorBidi"/>
          <w:sz w:val="24"/>
          <w:szCs w:val="24"/>
        </w:rPr>
        <w:t xml:space="preserve">out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855934">
        <w:rPr>
          <w:rFonts w:asciiTheme="majorBidi" w:hAnsiTheme="majorBidi" w:cstheme="majorBidi"/>
          <w:sz w:val="24"/>
          <w:szCs w:val="24"/>
        </w:rPr>
        <w:t xml:space="preserve"> 904</w:t>
      </w:r>
      <w:proofErr w:type="gramEnd"/>
      <w:r w:rsidRPr="00855934">
        <w:rPr>
          <w:rFonts w:asciiTheme="majorBidi" w:hAnsiTheme="majorBidi" w:cstheme="majorBidi"/>
          <w:sz w:val="24"/>
          <w:szCs w:val="24"/>
        </w:rPr>
        <w:t xml:space="preserve"> cattle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5934">
        <w:rPr>
          <w:rFonts w:asciiTheme="majorBidi" w:hAnsiTheme="majorBidi" w:cstheme="majorBidi"/>
          <w:sz w:val="24"/>
          <w:szCs w:val="24"/>
        </w:rPr>
        <w:t>observed, 6,42% were</w:t>
      </w:r>
      <w:r>
        <w:rPr>
          <w:rFonts w:asciiTheme="majorBidi" w:hAnsiTheme="majorBidi" w:cstheme="majorBidi"/>
          <w:sz w:val="24"/>
          <w:szCs w:val="24"/>
        </w:rPr>
        <w:t xml:space="preserve"> suffering </w:t>
      </w:r>
      <w:r w:rsidRPr="00855934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rom</w:t>
      </w:r>
      <w:r w:rsidRPr="008559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sz w:val="24"/>
          <w:szCs w:val="24"/>
        </w:rPr>
        <w:t>parafilarios</w:t>
      </w:r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855934">
        <w:rPr>
          <w:rFonts w:asciiTheme="majorBidi" w:hAnsiTheme="majorBidi" w:cstheme="majorBidi"/>
          <w:sz w:val="24"/>
          <w:szCs w:val="24"/>
        </w:rPr>
        <w:t>he most sensitive age group 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5934">
        <w:rPr>
          <w:rFonts w:asciiTheme="majorBidi" w:hAnsiTheme="majorBidi" w:cstheme="majorBidi"/>
          <w:sz w:val="24"/>
          <w:szCs w:val="24"/>
        </w:rPr>
        <w:t>that 2 to 4 years</w:t>
      </w:r>
      <w:r>
        <w:rPr>
          <w:rFonts w:asciiTheme="majorBidi" w:hAnsiTheme="majorBidi" w:cstheme="majorBidi"/>
          <w:sz w:val="24"/>
          <w:szCs w:val="24"/>
        </w:rPr>
        <w:t xml:space="preserve"> old</w:t>
      </w:r>
      <w:r w:rsidRPr="0085593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855934">
        <w:rPr>
          <w:rFonts w:asciiTheme="majorBidi" w:hAnsiTheme="majorBidi" w:cstheme="majorBidi"/>
          <w:sz w:val="24"/>
          <w:szCs w:val="24"/>
        </w:rPr>
        <w:t>he identified intermediate host (fly) in the</w:t>
      </w:r>
      <w:r w:rsidRPr="00180A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855934">
        <w:rPr>
          <w:rFonts w:asciiTheme="majorBidi" w:hAnsiTheme="majorBidi" w:cstheme="majorBidi"/>
          <w:sz w:val="24"/>
          <w:szCs w:val="24"/>
        </w:rPr>
        <w:t>etif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 xml:space="preserve"> region 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i/>
          <w:iCs/>
          <w:sz w:val="24"/>
          <w:szCs w:val="24"/>
        </w:rPr>
        <w:t>Musca</w:t>
      </w:r>
      <w:proofErr w:type="spellEnd"/>
      <w:r w:rsidRPr="0085593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55934">
        <w:rPr>
          <w:rFonts w:asciiTheme="majorBidi" w:hAnsiTheme="majorBidi" w:cstheme="majorBidi"/>
          <w:i/>
          <w:iCs/>
          <w:sz w:val="24"/>
          <w:szCs w:val="24"/>
        </w:rPr>
        <w:t>autumnalis</w:t>
      </w:r>
      <w:proofErr w:type="spellEnd"/>
      <w:r w:rsidRPr="00855934">
        <w:rPr>
          <w:rFonts w:asciiTheme="majorBidi" w:hAnsiTheme="majorBidi" w:cstheme="majorBidi"/>
          <w:sz w:val="24"/>
          <w:szCs w:val="24"/>
        </w:rPr>
        <w:t>.</w:t>
      </w:r>
    </w:p>
    <w:p w:rsidR="00156ED1" w:rsidRPr="00A16D41" w:rsidRDefault="00156ED1" w:rsidP="00156ED1">
      <w:pPr>
        <w:pBdr>
          <w:bottom w:val="single" w:sz="4" w:space="1" w:color="auto"/>
        </w:pBd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A16D41">
        <w:rPr>
          <w:rFonts w:asciiTheme="majorBidi" w:hAnsiTheme="majorBidi" w:cstheme="majorBidi"/>
          <w:sz w:val="24"/>
          <w:szCs w:val="24"/>
          <w:u w:val="single"/>
        </w:rPr>
        <w:t>KEY WORDS</w:t>
      </w:r>
      <w:r w:rsidRPr="00A16D4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16D41">
        <w:rPr>
          <w:rFonts w:asciiTheme="majorBidi" w:hAnsiTheme="majorBidi" w:cstheme="majorBidi"/>
          <w:i/>
          <w:iCs/>
          <w:sz w:val="24"/>
          <w:szCs w:val="24"/>
        </w:rPr>
        <w:t>Parafilaria</w:t>
      </w:r>
      <w:proofErr w:type="spellEnd"/>
      <w:r w:rsidRPr="00A16D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16D41">
        <w:rPr>
          <w:rFonts w:asciiTheme="majorBidi" w:hAnsiTheme="majorBidi" w:cstheme="majorBidi"/>
          <w:i/>
          <w:iCs/>
          <w:sz w:val="24"/>
          <w:szCs w:val="24"/>
        </w:rPr>
        <w:t>bovicola</w:t>
      </w:r>
      <w:proofErr w:type="spellEnd"/>
      <w:r w:rsidRPr="00A16D41">
        <w:rPr>
          <w:rFonts w:asciiTheme="majorBidi" w:hAnsiTheme="majorBidi" w:cstheme="majorBidi"/>
          <w:sz w:val="24"/>
          <w:szCs w:val="24"/>
        </w:rPr>
        <w:t>-bovine-</w:t>
      </w:r>
      <w:proofErr w:type="spellStart"/>
      <w:r w:rsidRPr="00A16D41">
        <w:rPr>
          <w:rFonts w:asciiTheme="majorBidi" w:hAnsiTheme="majorBidi" w:cstheme="majorBidi"/>
          <w:sz w:val="24"/>
          <w:szCs w:val="24"/>
        </w:rPr>
        <w:t>Setif</w:t>
      </w:r>
      <w:proofErr w:type="spellEnd"/>
      <w:r w:rsidRPr="00A16D41">
        <w:rPr>
          <w:rFonts w:asciiTheme="majorBidi" w:hAnsiTheme="majorBidi" w:cstheme="majorBidi"/>
          <w:sz w:val="24"/>
          <w:szCs w:val="24"/>
        </w:rPr>
        <w:t>-lesions-clinical-prevalence</w:t>
      </w:r>
    </w:p>
    <w:p w:rsidR="00156ED1" w:rsidRPr="000D0F6A" w:rsidRDefault="00156ED1" w:rsidP="00156ED1">
      <w:pPr>
        <w:pBdr>
          <w:bottom w:val="single" w:sz="4" w:space="1" w:color="auto"/>
        </w:pBdr>
        <w:rPr>
          <w:rFonts w:asciiTheme="majorBidi" w:hAnsiTheme="majorBidi" w:cstheme="majorBidi"/>
          <w:sz w:val="24"/>
          <w:szCs w:val="24"/>
        </w:rPr>
      </w:pPr>
    </w:p>
    <w:p w:rsidR="00156ED1" w:rsidRPr="000D0F6A" w:rsidRDefault="00156ED1" w:rsidP="00156ED1">
      <w:pPr>
        <w:rPr>
          <w:rFonts w:asciiTheme="majorBidi" w:hAnsiTheme="majorBidi" w:cstheme="majorBidi"/>
          <w:sz w:val="24"/>
          <w:szCs w:val="24"/>
          <w:rtl/>
        </w:rPr>
      </w:pPr>
    </w:p>
    <w:p w:rsidR="00156ED1" w:rsidRPr="000D0F6A" w:rsidRDefault="00156ED1" w:rsidP="00156ED1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0F6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العنوان:</w:t>
      </w:r>
      <w:r w:rsidRPr="000D0F6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دراسة وبائية لمرض </w:t>
      </w:r>
      <w:proofErr w:type="spellStart"/>
      <w:r w:rsidRPr="000D0F6A">
        <w:rPr>
          <w:rFonts w:asciiTheme="majorBidi" w:hAnsiTheme="majorBidi" w:cstheme="majorBidi" w:hint="cs"/>
          <w:sz w:val="24"/>
          <w:szCs w:val="24"/>
          <w:rtl/>
          <w:lang w:bidi="ar-DZ"/>
        </w:rPr>
        <w:t>البارافيلاريوز</w:t>
      </w:r>
      <w:proofErr w:type="spellEnd"/>
      <w:r w:rsidRPr="000D0F6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Pr="000D0F6A">
        <w:rPr>
          <w:rFonts w:asciiTheme="majorBidi" w:hAnsiTheme="majorBidi" w:cstheme="majorBidi" w:hint="cs"/>
          <w:sz w:val="24"/>
          <w:szCs w:val="24"/>
          <w:rtl/>
          <w:lang w:bidi="ar-DZ"/>
        </w:rPr>
        <w:t>البقري</w:t>
      </w:r>
      <w:proofErr w:type="spellEnd"/>
      <w:r w:rsidRPr="000D0F6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منطقة </w:t>
      </w:r>
      <w:proofErr w:type="spellStart"/>
      <w:r w:rsidRPr="000D0F6A">
        <w:rPr>
          <w:rFonts w:asciiTheme="majorBidi" w:hAnsiTheme="majorBidi" w:cstheme="majorBidi" w:hint="cs"/>
          <w:sz w:val="24"/>
          <w:szCs w:val="24"/>
          <w:rtl/>
          <w:lang w:bidi="ar-DZ"/>
        </w:rPr>
        <w:t>سطيف</w:t>
      </w:r>
      <w:proofErr w:type="spellEnd"/>
      <w:r w:rsidRPr="000D0F6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156ED1" w:rsidRPr="000D0F6A" w:rsidRDefault="00156ED1" w:rsidP="00156ED1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0D0F6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ملخص</w:t>
      </w:r>
      <w:proofErr w:type="gramEnd"/>
      <w:r w:rsidRPr="000D0F6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: </w:t>
      </w:r>
    </w:p>
    <w:p w:rsidR="00156ED1" w:rsidRPr="00047A82" w:rsidRDefault="00156ED1" w:rsidP="00156ED1">
      <w:pPr>
        <w:jc w:val="both"/>
        <w:rPr>
          <w:sz w:val="24"/>
          <w:szCs w:val="24"/>
        </w:rPr>
      </w:pPr>
      <w:r w:rsidRPr="00047A82">
        <w:rPr>
          <w:rFonts w:ascii="Arial" w:hAnsi="Arial" w:cs="Arial"/>
          <w:sz w:val="24"/>
          <w:szCs w:val="24"/>
          <w:rtl/>
        </w:rPr>
        <w:t>داء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البارافيلاريا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البقري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هو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داء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خيطي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تم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تشخيصه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حديثًا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في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منطقة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سطيف</w:t>
      </w:r>
      <w:proofErr w:type="spellEnd"/>
      <w:r w:rsidRPr="00047A82">
        <w:rPr>
          <w:sz w:val="24"/>
          <w:szCs w:val="24"/>
        </w:rPr>
        <w:t xml:space="preserve">. </w:t>
      </w:r>
      <w:r w:rsidRPr="00047A82">
        <w:rPr>
          <w:rFonts w:ascii="Arial" w:hAnsi="Arial" w:cs="Arial"/>
          <w:sz w:val="24"/>
          <w:szCs w:val="24"/>
          <w:rtl/>
        </w:rPr>
        <w:t>يسبب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هذاالطفيل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عقيدات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تحت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الجلد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في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المنطقة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الظهرية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عند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الماشية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،ثم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يتقرح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،مما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يؤدي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إلى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إفراز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نزفي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يحتوي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على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شكل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يرقات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الطفيلي</w:t>
      </w:r>
      <w:r w:rsidRPr="00047A82">
        <w:rPr>
          <w:sz w:val="24"/>
          <w:szCs w:val="24"/>
        </w:rPr>
        <w:t>.</w:t>
      </w:r>
    </w:p>
    <w:p w:rsidR="00156ED1" w:rsidRPr="00047A82" w:rsidRDefault="00156ED1" w:rsidP="00156ED1">
      <w:pPr>
        <w:jc w:val="both"/>
        <w:rPr>
          <w:sz w:val="24"/>
          <w:szCs w:val="24"/>
        </w:rPr>
      </w:pPr>
      <w:r w:rsidRPr="00047A82">
        <w:rPr>
          <w:rFonts w:ascii="Arial" w:hAnsi="Arial" w:cs="Arial"/>
          <w:sz w:val="24"/>
          <w:szCs w:val="24"/>
          <w:rtl/>
        </w:rPr>
        <w:lastRenderedPageBreak/>
        <w:t>كان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عملنا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لهدف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دراسة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عن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انتشار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البارافيلاريا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البقري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في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بعض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مزارع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منطقة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سطيف</w:t>
      </w:r>
      <w:proofErr w:type="spellEnd"/>
      <w:r w:rsidRPr="00047A82">
        <w:rPr>
          <w:rFonts w:ascii="Arial" w:hAnsi="Arial" w:cs="Arial"/>
          <w:sz w:val="24"/>
          <w:szCs w:val="24"/>
          <w:rtl/>
        </w:rPr>
        <w:t>،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من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خلال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عزل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الطفيلي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تحديد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هويته،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دراسة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وبائية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حول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هذا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المرض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في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المنطقة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المذكورة</w:t>
      </w:r>
      <w:r w:rsidRPr="00047A82">
        <w:rPr>
          <w:sz w:val="24"/>
          <w:szCs w:val="24"/>
        </w:rPr>
        <w:t>.</w:t>
      </w:r>
    </w:p>
    <w:p w:rsidR="00156ED1" w:rsidRPr="00047A82" w:rsidRDefault="00156ED1" w:rsidP="00156ED1">
      <w:pPr>
        <w:jc w:val="both"/>
        <w:rPr>
          <w:sz w:val="24"/>
          <w:szCs w:val="24"/>
        </w:rPr>
      </w:pPr>
      <w:r w:rsidRPr="00047A82">
        <w:rPr>
          <w:rFonts w:ascii="Arial" w:hAnsi="Arial" w:cs="Arial"/>
          <w:sz w:val="24"/>
          <w:szCs w:val="24"/>
          <w:rtl/>
        </w:rPr>
        <w:t>خلال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دراستنا،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من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أصل</w:t>
      </w:r>
      <w:r w:rsidRPr="00047A82">
        <w:rPr>
          <w:sz w:val="24"/>
          <w:szCs w:val="24"/>
        </w:rPr>
        <w:t xml:space="preserve"> 904 </w:t>
      </w:r>
      <w:r w:rsidRPr="00047A82">
        <w:rPr>
          <w:rFonts w:ascii="Arial" w:hAnsi="Arial" w:cs="Arial"/>
          <w:sz w:val="24"/>
          <w:szCs w:val="24"/>
          <w:rtl/>
        </w:rPr>
        <w:t>من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الماشية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التي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7A82">
        <w:rPr>
          <w:rFonts w:ascii="Arial" w:hAnsi="Arial" w:cs="Arial"/>
          <w:sz w:val="24"/>
          <w:szCs w:val="24"/>
          <w:rtl/>
        </w:rPr>
        <w:t>لوحظت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،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كان</w:t>
      </w:r>
      <w:r w:rsidRPr="00047A82">
        <w:rPr>
          <w:sz w:val="24"/>
          <w:szCs w:val="24"/>
        </w:rPr>
        <w:t xml:space="preserve"> 6.</w:t>
      </w:r>
      <w:proofErr w:type="gramStart"/>
      <w:r w:rsidRPr="00047A82">
        <w:rPr>
          <w:sz w:val="24"/>
          <w:szCs w:val="24"/>
        </w:rPr>
        <w:t xml:space="preserve">42 </w:t>
      </w:r>
      <w:r w:rsidRPr="00047A82">
        <w:rPr>
          <w:rFonts w:ascii="Arial" w:hAnsi="Arial" w:cs="Arial"/>
          <w:sz w:val="24"/>
          <w:szCs w:val="24"/>
          <w:rtl/>
        </w:rPr>
        <w:t>٪يعانون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من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البارافيلاريا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  <w:r w:rsidRPr="00047A82">
        <w:rPr>
          <w:rFonts w:ascii="Arial" w:hAnsi="Arial" w:cs="Arial"/>
          <w:sz w:val="24"/>
          <w:szCs w:val="24"/>
          <w:rtl/>
        </w:rPr>
        <w:t>كانت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الفئة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العمرية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الأكثر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حساسية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من</w:t>
      </w:r>
      <w:r w:rsidRPr="00047A82">
        <w:rPr>
          <w:sz w:val="24"/>
          <w:szCs w:val="24"/>
        </w:rPr>
        <w:t xml:space="preserve"> 2 </w:t>
      </w:r>
      <w:r w:rsidRPr="00047A82">
        <w:rPr>
          <w:rFonts w:ascii="Arial" w:hAnsi="Arial" w:cs="Arial"/>
          <w:sz w:val="24"/>
          <w:szCs w:val="24"/>
          <w:rtl/>
        </w:rPr>
        <w:t>إلى</w:t>
      </w:r>
      <w:r w:rsidRPr="00047A82">
        <w:rPr>
          <w:sz w:val="24"/>
          <w:szCs w:val="24"/>
        </w:rPr>
        <w:t xml:space="preserve"> 4 </w:t>
      </w:r>
      <w:r w:rsidRPr="00047A82">
        <w:rPr>
          <w:rFonts w:ascii="Arial" w:hAnsi="Arial" w:cs="Arial"/>
          <w:sz w:val="24"/>
          <w:szCs w:val="24"/>
          <w:rtl/>
        </w:rPr>
        <w:t>سنوات</w:t>
      </w:r>
      <w:r w:rsidRPr="00047A82">
        <w:rPr>
          <w:sz w:val="24"/>
          <w:szCs w:val="24"/>
        </w:rPr>
        <w:t>.</w:t>
      </w:r>
      <w:proofErr w:type="gramEnd"/>
      <w:r w:rsidRPr="00047A82">
        <w:rPr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كان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المضيف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الوسيط</w:t>
      </w:r>
      <w:r w:rsidRPr="00047A82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047A82">
        <w:rPr>
          <w:rFonts w:ascii="Arial" w:hAnsi="Arial" w:cs="Arial"/>
          <w:sz w:val="24"/>
          <w:szCs w:val="24"/>
          <w:rtl/>
        </w:rPr>
        <w:t>الذبابة</w:t>
      </w:r>
      <w:r w:rsidRPr="00895A71">
        <w:rPr>
          <w:sz w:val="24"/>
          <w:szCs w:val="24"/>
        </w:rPr>
        <w:t>(</w:t>
      </w:r>
      <w:r w:rsidRPr="00047A82">
        <w:rPr>
          <w:rFonts w:ascii="Arial" w:hAnsi="Arial" w:cs="Arial"/>
          <w:sz w:val="24"/>
          <w:szCs w:val="24"/>
          <w:rtl/>
        </w:rPr>
        <w:t>المحدد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في</w:t>
      </w:r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منطقة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A82">
        <w:rPr>
          <w:rFonts w:ascii="Arial" w:hAnsi="Arial" w:cs="Arial"/>
          <w:sz w:val="24"/>
          <w:szCs w:val="24"/>
          <w:rtl/>
        </w:rPr>
        <w:t>سطيف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47A82">
        <w:rPr>
          <w:rFonts w:ascii="Arial" w:hAnsi="Arial" w:cs="Arial"/>
          <w:sz w:val="24"/>
          <w:szCs w:val="24"/>
          <w:rtl/>
        </w:rPr>
        <w:t>هو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95A71">
        <w:rPr>
          <w:i/>
          <w:iCs/>
          <w:sz w:val="24"/>
          <w:szCs w:val="24"/>
        </w:rPr>
        <w:t>Musca</w:t>
      </w:r>
      <w:proofErr w:type="spellEnd"/>
      <w:r w:rsidRPr="00895A71">
        <w:rPr>
          <w:i/>
          <w:iCs/>
          <w:sz w:val="24"/>
          <w:szCs w:val="24"/>
        </w:rPr>
        <w:t xml:space="preserve"> </w:t>
      </w:r>
      <w:proofErr w:type="spellStart"/>
      <w:r w:rsidRPr="00895A71">
        <w:rPr>
          <w:i/>
          <w:iCs/>
          <w:sz w:val="24"/>
          <w:szCs w:val="24"/>
        </w:rPr>
        <w:t>autumnalis</w:t>
      </w:r>
      <w:proofErr w:type="spellEnd"/>
    </w:p>
    <w:p w:rsidR="00156ED1" w:rsidRPr="009455C8" w:rsidRDefault="00156ED1" w:rsidP="00156ED1">
      <w:pPr>
        <w:rPr>
          <w:sz w:val="24"/>
          <w:szCs w:val="24"/>
          <w:lang w:bidi="ar-DZ"/>
        </w:rPr>
      </w:pPr>
    </w:p>
    <w:p w:rsidR="00156ED1" w:rsidRPr="001B32A4" w:rsidRDefault="00156ED1" w:rsidP="00156ED1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1B32A4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كلمات </w:t>
      </w:r>
      <w:proofErr w:type="spellStart"/>
      <w:r w:rsidRPr="001B32A4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مفتاحية</w:t>
      </w:r>
      <w:proofErr w:type="spellEnd"/>
      <w:r w:rsidRPr="001B32A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r w:rsidRPr="001B32A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1B32A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1B32A4">
        <w:rPr>
          <w:rFonts w:asciiTheme="majorBidi" w:hAnsiTheme="majorBidi" w:cstheme="majorBidi"/>
          <w:i/>
          <w:iCs/>
          <w:sz w:val="24"/>
          <w:szCs w:val="24"/>
          <w:lang w:bidi="ar-DZ"/>
        </w:rPr>
        <w:t>Parafilariab</w:t>
      </w:r>
      <w:proofErr w:type="spellEnd"/>
      <w:r w:rsidRPr="001B32A4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proofErr w:type="spellStart"/>
      <w:r w:rsidRPr="001B32A4">
        <w:rPr>
          <w:rFonts w:asciiTheme="majorBidi" w:hAnsiTheme="majorBidi" w:cstheme="majorBidi"/>
          <w:i/>
          <w:iCs/>
          <w:sz w:val="24"/>
          <w:szCs w:val="24"/>
          <w:lang w:bidi="ar-DZ"/>
        </w:rPr>
        <w:t>ovicola</w:t>
      </w:r>
      <w:proofErr w:type="spellEnd"/>
      <w:r w:rsidRPr="001B32A4">
        <w:rPr>
          <w:rFonts w:hint="cs"/>
          <w:i/>
          <w:iCs/>
          <w:sz w:val="24"/>
          <w:szCs w:val="24"/>
          <w:rtl/>
          <w:lang w:bidi="ar-DZ"/>
        </w:rPr>
        <w:t xml:space="preserve">- </w:t>
      </w:r>
      <w:r w:rsidRPr="001B32A4">
        <w:rPr>
          <w:rFonts w:hint="cs"/>
          <w:sz w:val="24"/>
          <w:szCs w:val="24"/>
          <w:rtl/>
          <w:lang w:bidi="ar-DZ"/>
        </w:rPr>
        <w:t>الأبقار-</w:t>
      </w:r>
      <w:r w:rsidRPr="001B32A4">
        <w:rPr>
          <w:sz w:val="24"/>
          <w:szCs w:val="24"/>
          <w:lang w:bidi="ar-DZ"/>
        </w:rPr>
        <w:t xml:space="preserve"> </w:t>
      </w:r>
      <w:proofErr w:type="spellStart"/>
      <w:r w:rsidRPr="001B32A4">
        <w:rPr>
          <w:rFonts w:hint="cs"/>
          <w:sz w:val="24"/>
          <w:szCs w:val="24"/>
          <w:rtl/>
          <w:lang w:bidi="ar-DZ"/>
        </w:rPr>
        <w:t>سطيف</w:t>
      </w:r>
      <w:proofErr w:type="spellEnd"/>
      <w:r w:rsidRPr="001B32A4">
        <w:rPr>
          <w:rFonts w:hint="cs"/>
          <w:sz w:val="24"/>
          <w:szCs w:val="24"/>
          <w:rtl/>
          <w:lang w:bidi="ar-DZ"/>
        </w:rPr>
        <w:t>-</w:t>
      </w:r>
      <w:r w:rsidRPr="001B32A4">
        <w:rPr>
          <w:sz w:val="24"/>
          <w:szCs w:val="24"/>
          <w:lang w:bidi="ar-DZ"/>
        </w:rPr>
        <w:t xml:space="preserve"> </w:t>
      </w:r>
      <w:proofErr w:type="spellStart"/>
      <w:r w:rsidRPr="001B32A4">
        <w:rPr>
          <w:rFonts w:ascii="Arial" w:hAnsi="Arial" w:cs="Arial"/>
          <w:sz w:val="24"/>
          <w:szCs w:val="24"/>
          <w:rtl/>
        </w:rPr>
        <w:t>سريرية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1B32A4">
        <w:rPr>
          <w:sz w:val="24"/>
          <w:szCs w:val="24"/>
          <w:lang w:bidi="ar-DZ"/>
        </w:rPr>
        <w:t xml:space="preserve"> </w:t>
      </w:r>
      <w:r w:rsidRPr="001B32A4">
        <w:rPr>
          <w:rFonts w:ascii="Arial" w:hAnsi="Arial" w:cs="Arial" w:hint="cs"/>
          <w:sz w:val="24"/>
          <w:szCs w:val="24"/>
          <w:rtl/>
        </w:rPr>
        <w:t>إصابة</w:t>
      </w:r>
      <w:r w:rsidRPr="001B32A4">
        <w:rPr>
          <w:rFonts w:ascii="Arial" w:hAnsi="Arial" w:cs="Arial"/>
          <w:sz w:val="24"/>
          <w:szCs w:val="24"/>
        </w:rPr>
        <w:t xml:space="preserve">  -</w:t>
      </w:r>
      <w:r w:rsidRPr="001B32A4">
        <w:rPr>
          <w:rFonts w:hint="cs"/>
          <w:sz w:val="24"/>
          <w:szCs w:val="24"/>
          <w:rtl/>
          <w:lang w:bidi="ar-DZ"/>
        </w:rPr>
        <w:t>إحصاء</w:t>
      </w:r>
    </w:p>
    <w:p w:rsidR="00156ED1" w:rsidRPr="000D0F6A" w:rsidRDefault="00156ED1" w:rsidP="00156ED1">
      <w:pPr>
        <w:rPr>
          <w:sz w:val="24"/>
          <w:szCs w:val="24"/>
          <w:lang w:bidi="ar-DZ"/>
        </w:rPr>
      </w:pPr>
    </w:p>
    <w:p w:rsidR="008B3F1C" w:rsidRPr="00156ED1" w:rsidRDefault="008B3F1C"/>
    <w:sectPr w:rsidR="008B3F1C" w:rsidRPr="00156ED1" w:rsidSect="008B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56ED1"/>
    <w:rsid w:val="00156ED1"/>
    <w:rsid w:val="008B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D1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2022-06-15T15:30:00Z</dcterms:created>
  <dcterms:modified xsi:type="dcterms:W3CDTF">2022-06-15T15:33:00Z</dcterms:modified>
</cp:coreProperties>
</file>