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F4" w:rsidRDefault="00DB79F4" w:rsidP="00DB79F4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087C6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Thèse de Doctorat en Sciences Vétérinaire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Mme </w:t>
      </w:r>
      <w:proofErr w:type="spellStart"/>
      <w:r w:rsidRPr="00DB79F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Bouhamed</w:t>
      </w:r>
      <w:proofErr w:type="spellEnd"/>
      <w:r w:rsidRPr="00DB79F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Radia</w:t>
      </w:r>
    </w:p>
    <w:p w:rsidR="00DB79F4" w:rsidRDefault="00DB79F4" w:rsidP="00DB79F4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B79F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Caractérisation phénotypique et génotypique des souches de </w:t>
      </w:r>
      <w:proofErr w:type="spellStart"/>
      <w:r w:rsidRPr="00DB79F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campylobacter</w:t>
      </w:r>
      <w:proofErr w:type="spellEnd"/>
      <w:r w:rsidRPr="00DB79F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79F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spp</w:t>
      </w:r>
      <w:proofErr w:type="spellEnd"/>
      <w:r w:rsidRPr="00DB79F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DB79F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isolées</w:t>
      </w:r>
      <w:proofErr w:type="gramEnd"/>
      <w:r w:rsidRPr="00DB79F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chez la volaille dans la wilaya d’Alger </w:t>
      </w:r>
    </w:p>
    <w:p w:rsidR="00DB79F4" w:rsidRPr="00087C67" w:rsidRDefault="00DB79F4" w:rsidP="00DB79F4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087C6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087C6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087C6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cole Nationale Supérieure Vétérinaire : 2019</w:t>
      </w:r>
    </w:p>
    <w:p w:rsidR="00DB79F4" w:rsidRPr="00DB79F4" w:rsidRDefault="00DB79F4" w:rsidP="00DB79F4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DB79F4" w:rsidRDefault="00DB79F4" w:rsidP="00DB79F4">
      <w:pPr>
        <w:spacing w:after="0"/>
        <w:rPr>
          <w:rFonts w:asciiTheme="majorBidi" w:hAnsiTheme="majorBidi" w:cstheme="majorBidi"/>
          <w:sz w:val="24"/>
          <w:szCs w:val="24"/>
        </w:rPr>
      </w:pPr>
      <w:r w:rsidRPr="00DB79F4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DB79F4">
        <w:rPr>
          <w:rFonts w:asciiTheme="majorBidi" w:hAnsiTheme="majorBidi" w:cstheme="majorBidi"/>
          <w:sz w:val="24"/>
          <w:szCs w:val="24"/>
        </w:rPr>
        <w:t xml:space="preserve"> : </w:t>
      </w:r>
    </w:p>
    <w:p w:rsidR="00DB79F4" w:rsidRDefault="00DB79F4" w:rsidP="00DB79F4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DB79F4" w:rsidRDefault="00DB79F4" w:rsidP="00DB79F4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DB79F4">
        <w:rPr>
          <w:rFonts w:asciiTheme="majorBidi" w:hAnsiTheme="majorBidi" w:cstheme="majorBidi"/>
          <w:sz w:val="24"/>
          <w:szCs w:val="24"/>
        </w:rPr>
        <w:t xml:space="preserve">Les objectifs de notre travail étaient d’estimer la prévalence des </w:t>
      </w:r>
      <w:proofErr w:type="spellStart"/>
      <w:r w:rsidRPr="00DB79F4">
        <w:rPr>
          <w:rFonts w:asciiTheme="majorBidi" w:hAnsiTheme="majorBidi" w:cstheme="majorBidi"/>
          <w:sz w:val="24"/>
          <w:szCs w:val="24"/>
        </w:rPr>
        <w:t>Campylobacter</w:t>
      </w:r>
      <w:proofErr w:type="spellEnd"/>
      <w:r w:rsidRPr="00DB79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B79F4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DB79F4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DB79F4">
        <w:rPr>
          <w:rFonts w:asciiTheme="majorBidi" w:hAnsiTheme="majorBidi" w:cstheme="majorBidi"/>
          <w:sz w:val="24"/>
          <w:szCs w:val="24"/>
        </w:rPr>
        <w:t>dans</w:t>
      </w:r>
      <w:proofErr w:type="gramEnd"/>
      <w:r w:rsidRPr="00DB79F4">
        <w:rPr>
          <w:rFonts w:asciiTheme="majorBidi" w:hAnsiTheme="majorBidi" w:cstheme="majorBidi"/>
          <w:sz w:val="24"/>
          <w:szCs w:val="24"/>
        </w:rPr>
        <w:t xml:space="preserve"> quelques établissements d’abattage de volaille situés dans la Wilaya d’Alger (N = 133) et d’étudier la sensibilité aux antibiotiques de ces souches avec détermination de certains gènes de résistance. Après isolement et caractérisation de C. </w:t>
      </w:r>
      <w:proofErr w:type="spellStart"/>
      <w:proofErr w:type="gramStart"/>
      <w:r w:rsidRPr="00DB79F4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DB79F4">
        <w:rPr>
          <w:rFonts w:asciiTheme="majorBidi" w:hAnsiTheme="majorBidi" w:cstheme="majorBidi"/>
          <w:sz w:val="24"/>
          <w:szCs w:val="24"/>
        </w:rPr>
        <w:t>.,</w:t>
      </w:r>
      <w:proofErr w:type="gramEnd"/>
      <w:r w:rsidRPr="00DB79F4">
        <w:rPr>
          <w:rFonts w:asciiTheme="majorBidi" w:hAnsiTheme="majorBidi" w:cstheme="majorBidi"/>
          <w:sz w:val="24"/>
          <w:szCs w:val="24"/>
        </w:rPr>
        <w:t xml:space="preserve"> un antibiogramme a été réalisé pour tous les isolats. De plus, la recherche des gènes </w:t>
      </w:r>
      <w:proofErr w:type="spellStart"/>
      <w:r w:rsidRPr="00DB79F4">
        <w:rPr>
          <w:rFonts w:asciiTheme="majorBidi" w:hAnsiTheme="majorBidi" w:cstheme="majorBidi"/>
          <w:sz w:val="24"/>
          <w:szCs w:val="24"/>
        </w:rPr>
        <w:t>tetOet</w:t>
      </w:r>
      <w:proofErr w:type="spellEnd"/>
      <w:r w:rsidRPr="00DB79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B79F4">
        <w:rPr>
          <w:rFonts w:asciiTheme="majorBidi" w:hAnsiTheme="majorBidi" w:cstheme="majorBidi"/>
          <w:sz w:val="24"/>
          <w:szCs w:val="24"/>
        </w:rPr>
        <w:t>gyrAa</w:t>
      </w:r>
      <w:proofErr w:type="spellEnd"/>
      <w:r w:rsidRPr="00DB79F4">
        <w:rPr>
          <w:rFonts w:asciiTheme="majorBidi" w:hAnsiTheme="majorBidi" w:cstheme="majorBidi"/>
          <w:sz w:val="24"/>
          <w:szCs w:val="24"/>
        </w:rPr>
        <w:t xml:space="preserve"> été effectuée chez toutes les souches résistantes à la tétracycline et à la </w:t>
      </w:r>
      <w:proofErr w:type="spellStart"/>
      <w:r w:rsidRPr="00DB79F4">
        <w:rPr>
          <w:rFonts w:asciiTheme="majorBidi" w:hAnsiTheme="majorBidi" w:cstheme="majorBidi"/>
          <w:sz w:val="24"/>
          <w:szCs w:val="24"/>
        </w:rPr>
        <w:t>ciprofloxacine</w:t>
      </w:r>
      <w:proofErr w:type="spellEnd"/>
      <w:r w:rsidRPr="00DB79F4">
        <w:rPr>
          <w:rFonts w:asciiTheme="majorBidi" w:hAnsiTheme="majorBidi" w:cstheme="majorBidi"/>
          <w:sz w:val="24"/>
          <w:szCs w:val="24"/>
        </w:rPr>
        <w:t xml:space="preserve"> respectivement. La prévalence de C. </w:t>
      </w:r>
      <w:proofErr w:type="spellStart"/>
      <w:r w:rsidRPr="00DB79F4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DB79F4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DB79F4">
        <w:rPr>
          <w:rFonts w:asciiTheme="majorBidi" w:hAnsiTheme="majorBidi" w:cstheme="majorBidi"/>
          <w:sz w:val="24"/>
          <w:szCs w:val="24"/>
        </w:rPr>
        <w:t>était</w:t>
      </w:r>
      <w:proofErr w:type="gramEnd"/>
      <w:r w:rsidRPr="00DB79F4">
        <w:rPr>
          <w:rFonts w:asciiTheme="majorBidi" w:hAnsiTheme="majorBidi" w:cstheme="majorBidi"/>
          <w:sz w:val="24"/>
          <w:szCs w:val="24"/>
        </w:rPr>
        <w:t xml:space="preserve"> de l’ordre de 35,34% lors de la </w:t>
      </w:r>
      <w:proofErr w:type="spellStart"/>
      <w:r w:rsidRPr="00DB79F4">
        <w:rPr>
          <w:rFonts w:asciiTheme="majorBidi" w:hAnsiTheme="majorBidi" w:cstheme="majorBidi"/>
          <w:sz w:val="24"/>
          <w:szCs w:val="24"/>
        </w:rPr>
        <w:t>primoculture</w:t>
      </w:r>
      <w:proofErr w:type="spellEnd"/>
      <w:r w:rsidRPr="00DB79F4">
        <w:rPr>
          <w:rFonts w:asciiTheme="majorBidi" w:hAnsiTheme="majorBidi" w:cstheme="majorBidi"/>
          <w:sz w:val="24"/>
          <w:szCs w:val="24"/>
        </w:rPr>
        <w:t xml:space="preserve"> pour atteindre un taux de 21,05% après repiquage (p &gt; 0,05). Notons que 21,05% des échantillons (peaux de cou et </w:t>
      </w:r>
      <w:proofErr w:type="spellStart"/>
      <w:r w:rsidRPr="00DB79F4">
        <w:rPr>
          <w:rFonts w:asciiTheme="majorBidi" w:hAnsiTheme="majorBidi" w:cstheme="majorBidi"/>
          <w:sz w:val="24"/>
          <w:szCs w:val="24"/>
        </w:rPr>
        <w:t>caeca</w:t>
      </w:r>
      <w:proofErr w:type="spellEnd"/>
      <w:r w:rsidRPr="00DB79F4">
        <w:rPr>
          <w:rFonts w:asciiTheme="majorBidi" w:hAnsiTheme="majorBidi" w:cstheme="majorBidi"/>
          <w:sz w:val="24"/>
          <w:szCs w:val="24"/>
        </w:rPr>
        <w:t xml:space="preserve">) étaient également positifs pour les </w:t>
      </w:r>
      <w:proofErr w:type="spellStart"/>
      <w:r w:rsidRPr="00DB79F4">
        <w:rPr>
          <w:rFonts w:asciiTheme="majorBidi" w:hAnsiTheme="majorBidi" w:cstheme="majorBidi"/>
          <w:sz w:val="24"/>
          <w:szCs w:val="24"/>
        </w:rPr>
        <w:t>Campylobacter</w:t>
      </w:r>
      <w:proofErr w:type="spellEnd"/>
      <w:r w:rsidRPr="00DB79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B79F4">
        <w:rPr>
          <w:rFonts w:asciiTheme="majorBidi" w:hAnsiTheme="majorBidi" w:cstheme="majorBidi"/>
          <w:sz w:val="24"/>
          <w:szCs w:val="24"/>
        </w:rPr>
        <w:t>thermotolérants</w:t>
      </w:r>
      <w:proofErr w:type="spellEnd"/>
      <w:r w:rsidRPr="00DB79F4">
        <w:rPr>
          <w:rFonts w:asciiTheme="majorBidi" w:hAnsiTheme="majorBidi" w:cstheme="majorBidi"/>
          <w:sz w:val="24"/>
          <w:szCs w:val="24"/>
        </w:rPr>
        <w:t xml:space="preserve">. En outre, pour l’ensemble des peaux de cou des carcasses réfrigérées analysées, la prévalence des </w:t>
      </w:r>
      <w:proofErr w:type="spellStart"/>
      <w:r w:rsidRPr="00DB79F4">
        <w:rPr>
          <w:rFonts w:asciiTheme="majorBidi" w:hAnsiTheme="majorBidi" w:cstheme="majorBidi"/>
          <w:sz w:val="24"/>
          <w:szCs w:val="24"/>
        </w:rPr>
        <w:t>Campylobacter</w:t>
      </w:r>
      <w:proofErr w:type="spellEnd"/>
      <w:r w:rsidRPr="00DB79F4">
        <w:rPr>
          <w:rFonts w:asciiTheme="majorBidi" w:hAnsiTheme="majorBidi" w:cstheme="majorBidi"/>
          <w:sz w:val="24"/>
          <w:szCs w:val="24"/>
        </w:rPr>
        <w:t xml:space="preserve"> était de l’ordre de 14,78%. Ce taux se trouve largement inférieur à celui des contenus caecaux (p &lt; 0,05) où les </w:t>
      </w:r>
      <w:proofErr w:type="spellStart"/>
      <w:r w:rsidRPr="00DB79F4">
        <w:rPr>
          <w:rFonts w:asciiTheme="majorBidi" w:hAnsiTheme="majorBidi" w:cstheme="majorBidi"/>
          <w:sz w:val="24"/>
          <w:szCs w:val="24"/>
        </w:rPr>
        <w:t>Campylobacter</w:t>
      </w:r>
      <w:proofErr w:type="spellEnd"/>
      <w:r w:rsidRPr="00DB79F4">
        <w:rPr>
          <w:rFonts w:asciiTheme="majorBidi" w:hAnsiTheme="majorBidi" w:cstheme="majorBidi"/>
          <w:sz w:val="24"/>
          <w:szCs w:val="24"/>
        </w:rPr>
        <w:t xml:space="preserve"> étaient détectés dans 61,11% des échantillons analysés. C. coli (67,86%) était l’espèce la plus identifiée contrairement à C. </w:t>
      </w:r>
      <w:proofErr w:type="spellStart"/>
      <w:r w:rsidRPr="00DB79F4">
        <w:rPr>
          <w:rFonts w:asciiTheme="majorBidi" w:hAnsiTheme="majorBidi" w:cstheme="majorBidi"/>
          <w:sz w:val="24"/>
          <w:szCs w:val="24"/>
        </w:rPr>
        <w:t>jejuni</w:t>
      </w:r>
      <w:proofErr w:type="spellEnd"/>
      <w:r w:rsidRPr="00DB79F4">
        <w:rPr>
          <w:rFonts w:asciiTheme="majorBidi" w:hAnsiTheme="majorBidi" w:cstheme="majorBidi"/>
          <w:sz w:val="24"/>
          <w:szCs w:val="24"/>
        </w:rPr>
        <w:t xml:space="preserve"> (28,57%) et C. lari (3,57%) (p &lt; 0,05). Par ordre de fréquence décroissante, les taux de résistance étaient enregistrés pour les antibiotiques suivants : l’acide </w:t>
      </w:r>
      <w:proofErr w:type="spellStart"/>
      <w:r w:rsidRPr="00DB79F4">
        <w:rPr>
          <w:rFonts w:asciiTheme="majorBidi" w:hAnsiTheme="majorBidi" w:cstheme="majorBidi"/>
          <w:sz w:val="24"/>
          <w:szCs w:val="24"/>
        </w:rPr>
        <w:t>nalidixique</w:t>
      </w:r>
      <w:proofErr w:type="spellEnd"/>
      <w:r w:rsidRPr="00DB79F4">
        <w:rPr>
          <w:rFonts w:asciiTheme="majorBidi" w:hAnsiTheme="majorBidi" w:cstheme="majorBidi"/>
          <w:sz w:val="24"/>
          <w:szCs w:val="24"/>
        </w:rPr>
        <w:t xml:space="preserve"> (96,43%), la </w:t>
      </w:r>
      <w:proofErr w:type="spellStart"/>
      <w:r w:rsidRPr="00DB79F4">
        <w:rPr>
          <w:rFonts w:asciiTheme="majorBidi" w:hAnsiTheme="majorBidi" w:cstheme="majorBidi"/>
          <w:sz w:val="24"/>
          <w:szCs w:val="24"/>
        </w:rPr>
        <w:t>ciprofloxacine</w:t>
      </w:r>
      <w:proofErr w:type="spellEnd"/>
      <w:r w:rsidRPr="00DB79F4">
        <w:rPr>
          <w:rFonts w:asciiTheme="majorBidi" w:hAnsiTheme="majorBidi" w:cstheme="majorBidi"/>
          <w:sz w:val="24"/>
          <w:szCs w:val="24"/>
        </w:rPr>
        <w:t xml:space="preserve"> (92,86%), la tétracycline (85,71%), l’ampicilline (75%), la </w:t>
      </w:r>
      <w:proofErr w:type="spellStart"/>
      <w:r w:rsidRPr="00DB79F4">
        <w:rPr>
          <w:rFonts w:asciiTheme="majorBidi" w:hAnsiTheme="majorBidi" w:cstheme="majorBidi"/>
          <w:sz w:val="24"/>
          <w:szCs w:val="24"/>
        </w:rPr>
        <w:t>tobramycine</w:t>
      </w:r>
      <w:proofErr w:type="spellEnd"/>
      <w:r w:rsidRPr="00DB79F4">
        <w:rPr>
          <w:rFonts w:asciiTheme="majorBidi" w:hAnsiTheme="majorBidi" w:cstheme="majorBidi"/>
          <w:sz w:val="24"/>
          <w:szCs w:val="24"/>
        </w:rPr>
        <w:t xml:space="preserve"> (53,57%), l’érythromycine (53,57%), le </w:t>
      </w:r>
      <w:proofErr w:type="spellStart"/>
      <w:r w:rsidRPr="00DB79F4">
        <w:rPr>
          <w:rFonts w:asciiTheme="majorBidi" w:hAnsiTheme="majorBidi" w:cstheme="majorBidi"/>
          <w:sz w:val="24"/>
          <w:szCs w:val="24"/>
        </w:rPr>
        <w:t>céfotaxime</w:t>
      </w:r>
      <w:proofErr w:type="spellEnd"/>
      <w:r w:rsidRPr="00DB79F4">
        <w:rPr>
          <w:rFonts w:asciiTheme="majorBidi" w:hAnsiTheme="majorBidi" w:cstheme="majorBidi"/>
          <w:sz w:val="24"/>
          <w:szCs w:val="24"/>
        </w:rPr>
        <w:t xml:space="preserve"> (50%), la </w:t>
      </w:r>
      <w:proofErr w:type="spellStart"/>
      <w:r w:rsidRPr="00DB79F4">
        <w:rPr>
          <w:rFonts w:asciiTheme="majorBidi" w:hAnsiTheme="majorBidi" w:cstheme="majorBidi"/>
          <w:sz w:val="24"/>
          <w:szCs w:val="24"/>
        </w:rPr>
        <w:t>kanamycine</w:t>
      </w:r>
      <w:proofErr w:type="spellEnd"/>
      <w:r w:rsidRPr="00DB79F4">
        <w:rPr>
          <w:rFonts w:asciiTheme="majorBidi" w:hAnsiTheme="majorBidi" w:cstheme="majorBidi"/>
          <w:sz w:val="24"/>
          <w:szCs w:val="24"/>
        </w:rPr>
        <w:t xml:space="preserve"> (50%), l’</w:t>
      </w:r>
      <w:proofErr w:type="spellStart"/>
      <w:r w:rsidRPr="00DB79F4">
        <w:rPr>
          <w:rFonts w:asciiTheme="majorBidi" w:hAnsiTheme="majorBidi" w:cstheme="majorBidi"/>
          <w:sz w:val="24"/>
          <w:szCs w:val="24"/>
        </w:rPr>
        <w:t>amoxicilline</w:t>
      </w:r>
      <w:proofErr w:type="spellEnd"/>
      <w:r w:rsidRPr="00DB79F4">
        <w:rPr>
          <w:rFonts w:asciiTheme="majorBidi" w:hAnsiTheme="majorBidi" w:cstheme="majorBidi"/>
          <w:sz w:val="24"/>
          <w:szCs w:val="24"/>
        </w:rPr>
        <w:t xml:space="preserve"> / acide </w:t>
      </w:r>
      <w:proofErr w:type="spellStart"/>
      <w:r w:rsidRPr="00DB79F4">
        <w:rPr>
          <w:rFonts w:asciiTheme="majorBidi" w:hAnsiTheme="majorBidi" w:cstheme="majorBidi"/>
          <w:sz w:val="24"/>
          <w:szCs w:val="24"/>
        </w:rPr>
        <w:t>clavulanique</w:t>
      </w:r>
      <w:proofErr w:type="spellEnd"/>
      <w:r w:rsidRPr="00DB79F4">
        <w:rPr>
          <w:rFonts w:asciiTheme="majorBidi" w:hAnsiTheme="majorBidi" w:cstheme="majorBidi"/>
          <w:sz w:val="24"/>
          <w:szCs w:val="24"/>
        </w:rPr>
        <w:t xml:space="preserve"> (42,86%), la streptomycine (35,71%) et le chloramphénicol (3,57%). En revanche, aucune résistance n’a été constatée pour la gentamicine (0%). La lecture des CMI suite à la réalisation de la méthode du E-test a révélé que les souches testées étaient résistantes à la </w:t>
      </w:r>
      <w:proofErr w:type="spellStart"/>
      <w:r w:rsidRPr="00DB79F4">
        <w:rPr>
          <w:rFonts w:asciiTheme="majorBidi" w:hAnsiTheme="majorBidi" w:cstheme="majorBidi"/>
          <w:sz w:val="24"/>
          <w:szCs w:val="24"/>
        </w:rPr>
        <w:t>ciprofloxacine</w:t>
      </w:r>
      <w:proofErr w:type="spellEnd"/>
      <w:r w:rsidRPr="00DB79F4">
        <w:rPr>
          <w:rFonts w:asciiTheme="majorBidi" w:hAnsiTheme="majorBidi" w:cstheme="majorBidi"/>
          <w:sz w:val="24"/>
          <w:szCs w:val="24"/>
        </w:rPr>
        <w:t xml:space="preserve"> (82,14%), à la tétracycline (78,57%) et à l’érythromycine (42,86%). 83,33% des souches résistantes à la tétracycline étaient porteuses du gène </w:t>
      </w:r>
      <w:proofErr w:type="spellStart"/>
      <w:r w:rsidRPr="00DB79F4">
        <w:rPr>
          <w:rFonts w:asciiTheme="majorBidi" w:hAnsiTheme="majorBidi" w:cstheme="majorBidi"/>
          <w:sz w:val="24"/>
          <w:szCs w:val="24"/>
        </w:rPr>
        <w:t>tetO</w:t>
      </w:r>
      <w:proofErr w:type="spellEnd"/>
      <w:r w:rsidRPr="00DB79F4">
        <w:rPr>
          <w:rFonts w:asciiTheme="majorBidi" w:hAnsiTheme="majorBidi" w:cstheme="majorBidi"/>
          <w:sz w:val="24"/>
          <w:szCs w:val="24"/>
        </w:rPr>
        <w:t xml:space="preserve"> tandis que la région QRDR du gène </w:t>
      </w:r>
      <w:proofErr w:type="spellStart"/>
      <w:r w:rsidRPr="00DB79F4">
        <w:rPr>
          <w:rFonts w:asciiTheme="majorBidi" w:hAnsiTheme="majorBidi" w:cstheme="majorBidi"/>
          <w:sz w:val="24"/>
          <w:szCs w:val="24"/>
        </w:rPr>
        <w:t>gyrA</w:t>
      </w:r>
      <w:proofErr w:type="spellEnd"/>
      <w:r w:rsidRPr="00DB79F4">
        <w:rPr>
          <w:rFonts w:asciiTheme="majorBidi" w:hAnsiTheme="majorBidi" w:cstheme="majorBidi"/>
          <w:sz w:val="24"/>
          <w:szCs w:val="24"/>
        </w:rPr>
        <w:t xml:space="preserve"> a été détectée chez 84,62% des souches résistantes à la </w:t>
      </w:r>
      <w:proofErr w:type="spellStart"/>
      <w:r w:rsidRPr="00DB79F4">
        <w:rPr>
          <w:rFonts w:asciiTheme="majorBidi" w:hAnsiTheme="majorBidi" w:cstheme="majorBidi"/>
          <w:sz w:val="24"/>
          <w:szCs w:val="24"/>
        </w:rPr>
        <w:t>ciprofloxacine</w:t>
      </w:r>
      <w:proofErr w:type="spellEnd"/>
      <w:r w:rsidRPr="00DB79F4">
        <w:rPr>
          <w:rFonts w:asciiTheme="majorBidi" w:hAnsiTheme="majorBidi" w:cstheme="majorBidi"/>
          <w:sz w:val="24"/>
          <w:szCs w:val="24"/>
        </w:rPr>
        <w:t xml:space="preserve">. De plus, 100% des isolats étaient </w:t>
      </w:r>
      <w:proofErr w:type="spellStart"/>
      <w:r w:rsidRPr="00DB79F4">
        <w:rPr>
          <w:rFonts w:asciiTheme="majorBidi" w:hAnsiTheme="majorBidi" w:cstheme="majorBidi"/>
          <w:sz w:val="24"/>
          <w:szCs w:val="24"/>
        </w:rPr>
        <w:t>multirésistants</w:t>
      </w:r>
      <w:proofErr w:type="spellEnd"/>
      <w:r w:rsidRPr="00DB79F4">
        <w:rPr>
          <w:rFonts w:asciiTheme="majorBidi" w:hAnsiTheme="majorBidi" w:cstheme="majorBidi"/>
          <w:sz w:val="24"/>
          <w:szCs w:val="24"/>
        </w:rPr>
        <w:t xml:space="preserve"> et 25 profils de résistance différents incluant de 2 jusqu’à 10 antibiotiques ont, en outre, étaient enregistrés. Les profils de résistance à 7 antibiotiques étaient les plus fréquents, et toutes les souches testées étaient, entre autres, résistantes à la </w:t>
      </w:r>
      <w:proofErr w:type="spellStart"/>
      <w:r w:rsidRPr="00DB79F4">
        <w:rPr>
          <w:rFonts w:asciiTheme="majorBidi" w:hAnsiTheme="majorBidi" w:cstheme="majorBidi"/>
          <w:sz w:val="24"/>
          <w:szCs w:val="24"/>
        </w:rPr>
        <w:t>ciprofloxacine</w:t>
      </w:r>
      <w:proofErr w:type="spellEnd"/>
      <w:r w:rsidRPr="00DB79F4">
        <w:rPr>
          <w:rFonts w:asciiTheme="majorBidi" w:hAnsiTheme="majorBidi" w:cstheme="majorBidi"/>
          <w:sz w:val="24"/>
          <w:szCs w:val="24"/>
        </w:rPr>
        <w:t xml:space="preserve"> et/ou à l’érythromycine. Ces molécules représentant les antibiotiques de choix pour le traitement de la </w:t>
      </w:r>
      <w:proofErr w:type="spellStart"/>
      <w:r w:rsidRPr="00DB79F4">
        <w:rPr>
          <w:rFonts w:asciiTheme="majorBidi" w:hAnsiTheme="majorBidi" w:cstheme="majorBidi"/>
          <w:sz w:val="24"/>
          <w:szCs w:val="24"/>
        </w:rPr>
        <w:t>campylobactériose</w:t>
      </w:r>
      <w:proofErr w:type="spellEnd"/>
      <w:r w:rsidRPr="00DB79F4">
        <w:rPr>
          <w:rFonts w:asciiTheme="majorBidi" w:hAnsiTheme="majorBidi" w:cstheme="majorBidi"/>
          <w:sz w:val="24"/>
          <w:szCs w:val="24"/>
        </w:rPr>
        <w:t xml:space="preserve"> humaine rendent la situation inquiétante pour le secteur de la santé publique. </w:t>
      </w:r>
      <w:r w:rsidRPr="00DB79F4">
        <w:rPr>
          <w:rFonts w:asciiTheme="majorBidi" w:hAnsiTheme="majorBidi" w:cstheme="majorBidi"/>
          <w:sz w:val="24"/>
          <w:szCs w:val="24"/>
        </w:rPr>
        <w:br/>
      </w:r>
      <w:r w:rsidRPr="00DB79F4">
        <w:rPr>
          <w:rFonts w:asciiTheme="majorBidi" w:hAnsiTheme="majorBidi" w:cstheme="majorBidi"/>
          <w:sz w:val="24"/>
          <w:szCs w:val="24"/>
        </w:rPr>
        <w:br/>
      </w:r>
      <w:r w:rsidRPr="00DB79F4">
        <w:rPr>
          <w:rFonts w:asciiTheme="majorBidi" w:hAnsiTheme="majorBidi" w:cstheme="majorBidi"/>
          <w:sz w:val="24"/>
          <w:szCs w:val="24"/>
        </w:rPr>
        <w:br/>
      </w:r>
      <w:r w:rsidRPr="00DB79F4">
        <w:rPr>
          <w:rFonts w:asciiTheme="majorBidi" w:hAnsiTheme="majorBidi" w:cstheme="majorBidi"/>
          <w:sz w:val="24"/>
          <w:szCs w:val="24"/>
        </w:rPr>
        <w:br/>
      </w:r>
      <w:r w:rsidRPr="00DB79F4">
        <w:rPr>
          <w:rFonts w:asciiTheme="majorBidi" w:hAnsiTheme="majorBidi" w:cstheme="majorBidi"/>
          <w:sz w:val="24"/>
          <w:szCs w:val="24"/>
        </w:rPr>
        <w:br/>
      </w:r>
    </w:p>
    <w:p w:rsidR="00DB79F4" w:rsidRDefault="00DB79F4" w:rsidP="00DB79F4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DB79F4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Abstract:</w:t>
      </w:r>
    </w:p>
    <w:p w:rsidR="00F61C03" w:rsidRPr="00DB79F4" w:rsidRDefault="00DB79F4" w:rsidP="00DB79F4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DB79F4">
        <w:rPr>
          <w:rFonts w:asciiTheme="majorBidi" w:hAnsiTheme="majorBidi" w:cstheme="majorBidi"/>
          <w:sz w:val="24"/>
          <w:szCs w:val="24"/>
          <w:lang w:val="en-US"/>
        </w:rPr>
        <w:br/>
        <w:t xml:space="preserve">Our objectives were to estimate the prevalence of Campylobacter spp. in some poultry slaughterhouses located in the area of Algiers (N = 133) and to study the antimicrobial susceptibility of these strains with determination of some resistance genes. After isolation and characterization of C. spp., an </w:t>
      </w:r>
      <w:proofErr w:type="spellStart"/>
      <w:r w:rsidRPr="00DB79F4">
        <w:rPr>
          <w:rFonts w:asciiTheme="majorBidi" w:hAnsiTheme="majorBidi" w:cstheme="majorBidi"/>
          <w:sz w:val="24"/>
          <w:szCs w:val="24"/>
          <w:lang w:val="en-US"/>
        </w:rPr>
        <w:t>antibiogram</w:t>
      </w:r>
      <w:proofErr w:type="spellEnd"/>
      <w:r w:rsidRPr="00DB79F4">
        <w:rPr>
          <w:rFonts w:asciiTheme="majorBidi" w:hAnsiTheme="majorBidi" w:cstheme="majorBidi"/>
          <w:sz w:val="24"/>
          <w:szCs w:val="24"/>
          <w:lang w:val="en-US"/>
        </w:rPr>
        <w:t xml:space="preserve"> was realized for all the isolates. Furthermore, detection of </w:t>
      </w:r>
      <w:proofErr w:type="spellStart"/>
      <w:r w:rsidRPr="00DB79F4">
        <w:rPr>
          <w:rFonts w:asciiTheme="majorBidi" w:hAnsiTheme="majorBidi" w:cstheme="majorBidi"/>
          <w:sz w:val="24"/>
          <w:szCs w:val="24"/>
          <w:lang w:val="en-US"/>
        </w:rPr>
        <w:t>tetO</w:t>
      </w:r>
      <w:proofErr w:type="spellEnd"/>
      <w:r w:rsidRPr="00DB79F4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DB79F4">
        <w:rPr>
          <w:rFonts w:asciiTheme="majorBidi" w:hAnsiTheme="majorBidi" w:cstheme="majorBidi"/>
          <w:sz w:val="24"/>
          <w:szCs w:val="24"/>
          <w:lang w:val="en-US"/>
        </w:rPr>
        <w:t>gyrA</w:t>
      </w:r>
      <w:proofErr w:type="spellEnd"/>
      <w:r w:rsidRPr="00DB79F4">
        <w:rPr>
          <w:rFonts w:asciiTheme="majorBidi" w:hAnsiTheme="majorBidi" w:cstheme="majorBidi"/>
          <w:sz w:val="24"/>
          <w:szCs w:val="24"/>
          <w:lang w:val="en-US"/>
        </w:rPr>
        <w:t xml:space="preserve"> genes was carried out in all strains resistant to tetracycline and ciprofloxacin respectively. Prevalence of C. spp. was about 35.34% after isolation and reached a rate of 21.05% after restriction (p &gt; 0.05). It should be noted that 21.05% of the samples (neck skins and </w:t>
      </w:r>
      <w:proofErr w:type="spellStart"/>
      <w:r w:rsidRPr="00DB79F4">
        <w:rPr>
          <w:rFonts w:asciiTheme="majorBidi" w:hAnsiTheme="majorBidi" w:cstheme="majorBidi"/>
          <w:sz w:val="24"/>
          <w:szCs w:val="24"/>
          <w:lang w:val="en-US"/>
        </w:rPr>
        <w:t>ceca</w:t>
      </w:r>
      <w:proofErr w:type="spellEnd"/>
      <w:r w:rsidRPr="00DB79F4">
        <w:rPr>
          <w:rFonts w:asciiTheme="majorBidi" w:hAnsiTheme="majorBidi" w:cstheme="majorBidi"/>
          <w:sz w:val="24"/>
          <w:szCs w:val="24"/>
          <w:lang w:val="en-US"/>
        </w:rPr>
        <w:t xml:space="preserve">) were also positive for </w:t>
      </w:r>
      <w:proofErr w:type="spellStart"/>
      <w:r w:rsidRPr="00DB79F4">
        <w:rPr>
          <w:rFonts w:asciiTheme="majorBidi" w:hAnsiTheme="majorBidi" w:cstheme="majorBidi"/>
          <w:sz w:val="24"/>
          <w:szCs w:val="24"/>
          <w:lang w:val="en-US"/>
        </w:rPr>
        <w:t>thermotolerantCampylobacter</w:t>
      </w:r>
      <w:proofErr w:type="spellEnd"/>
      <w:r w:rsidRPr="00DB79F4">
        <w:rPr>
          <w:rFonts w:asciiTheme="majorBidi" w:hAnsiTheme="majorBidi" w:cstheme="majorBidi"/>
          <w:sz w:val="24"/>
          <w:szCs w:val="24"/>
          <w:lang w:val="en-US"/>
        </w:rPr>
        <w:t xml:space="preserve">. Furthermore, for neck skin samples of chilled carcasses, the overall prevalence of Campylobacter was 14.78%. This rate is much lower than the one registered in </w:t>
      </w:r>
      <w:proofErr w:type="spellStart"/>
      <w:r w:rsidRPr="00DB79F4">
        <w:rPr>
          <w:rFonts w:asciiTheme="majorBidi" w:hAnsiTheme="majorBidi" w:cstheme="majorBidi"/>
          <w:sz w:val="24"/>
          <w:szCs w:val="24"/>
          <w:lang w:val="en-US"/>
        </w:rPr>
        <w:t>cecal</w:t>
      </w:r>
      <w:proofErr w:type="spellEnd"/>
      <w:r w:rsidRPr="00DB79F4">
        <w:rPr>
          <w:rFonts w:asciiTheme="majorBidi" w:hAnsiTheme="majorBidi" w:cstheme="majorBidi"/>
          <w:sz w:val="24"/>
          <w:szCs w:val="24"/>
          <w:lang w:val="en-US"/>
        </w:rPr>
        <w:t xml:space="preserve"> contents (p &lt; 0.05) where Campylobacter was detected in 61.11% of the analyzed samples. C. coli (67.86%) was the most identified species, unlike C. </w:t>
      </w:r>
      <w:proofErr w:type="spellStart"/>
      <w:r w:rsidRPr="00DB79F4">
        <w:rPr>
          <w:rFonts w:asciiTheme="majorBidi" w:hAnsiTheme="majorBidi" w:cstheme="majorBidi"/>
          <w:sz w:val="24"/>
          <w:szCs w:val="24"/>
          <w:lang w:val="en-US"/>
        </w:rPr>
        <w:t>jejuni</w:t>
      </w:r>
      <w:proofErr w:type="spellEnd"/>
      <w:r w:rsidRPr="00DB79F4">
        <w:rPr>
          <w:rFonts w:asciiTheme="majorBidi" w:hAnsiTheme="majorBidi" w:cstheme="majorBidi"/>
          <w:sz w:val="24"/>
          <w:szCs w:val="24"/>
          <w:lang w:val="en-US"/>
        </w:rPr>
        <w:t xml:space="preserve"> (28.57%) and C. </w:t>
      </w:r>
      <w:proofErr w:type="spellStart"/>
      <w:r w:rsidRPr="00DB79F4">
        <w:rPr>
          <w:rFonts w:asciiTheme="majorBidi" w:hAnsiTheme="majorBidi" w:cstheme="majorBidi"/>
          <w:sz w:val="24"/>
          <w:szCs w:val="24"/>
          <w:lang w:val="en-US"/>
        </w:rPr>
        <w:t>lari</w:t>
      </w:r>
      <w:proofErr w:type="spellEnd"/>
      <w:r w:rsidRPr="00DB79F4">
        <w:rPr>
          <w:rFonts w:asciiTheme="majorBidi" w:hAnsiTheme="majorBidi" w:cstheme="majorBidi"/>
          <w:sz w:val="24"/>
          <w:szCs w:val="24"/>
          <w:lang w:val="en-US"/>
        </w:rPr>
        <w:t xml:space="preserve"> (3.57%) (</w:t>
      </w:r>
      <w:proofErr w:type="gramStart"/>
      <w:r w:rsidRPr="00DB79F4">
        <w:rPr>
          <w:rFonts w:asciiTheme="majorBidi" w:hAnsiTheme="majorBidi" w:cstheme="majorBidi"/>
          <w:sz w:val="24"/>
          <w:szCs w:val="24"/>
          <w:lang w:val="en-US"/>
        </w:rPr>
        <w:t>p</w:t>
      </w:r>
      <w:proofErr w:type="gramEnd"/>
      <w:r w:rsidRPr="00DB79F4">
        <w:rPr>
          <w:rFonts w:asciiTheme="majorBidi" w:hAnsiTheme="majorBidi" w:cstheme="majorBidi"/>
          <w:sz w:val="24"/>
          <w:szCs w:val="24"/>
          <w:lang w:val="en-US"/>
        </w:rPr>
        <w:t xml:space="preserve">&lt; 0.05). In decreasing order of frequency, resistance rates were recorded for the following antibiotics: </w:t>
      </w:r>
      <w:proofErr w:type="spellStart"/>
      <w:r w:rsidRPr="00DB79F4">
        <w:rPr>
          <w:rFonts w:asciiTheme="majorBidi" w:hAnsiTheme="majorBidi" w:cstheme="majorBidi"/>
          <w:sz w:val="24"/>
          <w:szCs w:val="24"/>
          <w:lang w:val="en-US"/>
        </w:rPr>
        <w:t>nalidixic</w:t>
      </w:r>
      <w:proofErr w:type="spellEnd"/>
      <w:r w:rsidRPr="00DB79F4">
        <w:rPr>
          <w:rFonts w:asciiTheme="majorBidi" w:hAnsiTheme="majorBidi" w:cstheme="majorBidi"/>
          <w:sz w:val="24"/>
          <w:szCs w:val="24"/>
          <w:lang w:val="en-US"/>
        </w:rPr>
        <w:t xml:space="preserve"> acid (96.43%), ciprofloxacin (92.86%), tetracycline (85.71%), </w:t>
      </w:r>
      <w:proofErr w:type="spellStart"/>
      <w:r w:rsidRPr="00DB79F4">
        <w:rPr>
          <w:rFonts w:asciiTheme="majorBidi" w:hAnsiTheme="majorBidi" w:cstheme="majorBidi"/>
          <w:sz w:val="24"/>
          <w:szCs w:val="24"/>
          <w:lang w:val="en-US"/>
        </w:rPr>
        <w:t>ampicillin</w:t>
      </w:r>
      <w:proofErr w:type="spellEnd"/>
      <w:r w:rsidRPr="00DB79F4">
        <w:rPr>
          <w:rFonts w:asciiTheme="majorBidi" w:hAnsiTheme="majorBidi" w:cstheme="majorBidi"/>
          <w:sz w:val="24"/>
          <w:szCs w:val="24"/>
          <w:lang w:val="en-US"/>
        </w:rPr>
        <w:t xml:space="preserve"> (75%), </w:t>
      </w:r>
      <w:proofErr w:type="spellStart"/>
      <w:r w:rsidRPr="00DB79F4">
        <w:rPr>
          <w:rFonts w:asciiTheme="majorBidi" w:hAnsiTheme="majorBidi" w:cstheme="majorBidi"/>
          <w:sz w:val="24"/>
          <w:szCs w:val="24"/>
          <w:lang w:val="en-US"/>
        </w:rPr>
        <w:t>tobramycin</w:t>
      </w:r>
      <w:proofErr w:type="spellEnd"/>
      <w:r w:rsidRPr="00DB79F4">
        <w:rPr>
          <w:rFonts w:asciiTheme="majorBidi" w:hAnsiTheme="majorBidi" w:cstheme="majorBidi"/>
          <w:sz w:val="24"/>
          <w:szCs w:val="24"/>
          <w:lang w:val="en-US"/>
        </w:rPr>
        <w:t xml:space="preserve"> (53.57%), erythromycin (53.57%), </w:t>
      </w:r>
      <w:proofErr w:type="spellStart"/>
      <w:r w:rsidRPr="00DB79F4">
        <w:rPr>
          <w:rFonts w:asciiTheme="majorBidi" w:hAnsiTheme="majorBidi" w:cstheme="majorBidi"/>
          <w:sz w:val="24"/>
          <w:szCs w:val="24"/>
          <w:lang w:val="en-US"/>
        </w:rPr>
        <w:t>cefotaxime</w:t>
      </w:r>
      <w:proofErr w:type="spellEnd"/>
      <w:r w:rsidRPr="00DB79F4">
        <w:rPr>
          <w:rFonts w:asciiTheme="majorBidi" w:hAnsiTheme="majorBidi" w:cstheme="majorBidi"/>
          <w:sz w:val="24"/>
          <w:szCs w:val="24"/>
          <w:lang w:val="en-US"/>
        </w:rPr>
        <w:t xml:space="preserve"> (50%), </w:t>
      </w:r>
      <w:proofErr w:type="spellStart"/>
      <w:r w:rsidRPr="00DB79F4">
        <w:rPr>
          <w:rFonts w:asciiTheme="majorBidi" w:hAnsiTheme="majorBidi" w:cstheme="majorBidi"/>
          <w:sz w:val="24"/>
          <w:szCs w:val="24"/>
          <w:lang w:val="en-US"/>
        </w:rPr>
        <w:t>kanamycin</w:t>
      </w:r>
      <w:proofErr w:type="spellEnd"/>
      <w:r w:rsidRPr="00DB79F4">
        <w:rPr>
          <w:rFonts w:asciiTheme="majorBidi" w:hAnsiTheme="majorBidi" w:cstheme="majorBidi"/>
          <w:sz w:val="24"/>
          <w:szCs w:val="24"/>
          <w:lang w:val="en-US"/>
        </w:rPr>
        <w:t xml:space="preserve"> (50%), amoxicillin / </w:t>
      </w:r>
      <w:proofErr w:type="spellStart"/>
      <w:r w:rsidRPr="00DB79F4">
        <w:rPr>
          <w:rFonts w:asciiTheme="majorBidi" w:hAnsiTheme="majorBidi" w:cstheme="majorBidi"/>
          <w:sz w:val="24"/>
          <w:szCs w:val="24"/>
          <w:lang w:val="en-US"/>
        </w:rPr>
        <w:t>clavulanic</w:t>
      </w:r>
      <w:proofErr w:type="spellEnd"/>
      <w:r w:rsidRPr="00DB79F4">
        <w:rPr>
          <w:rFonts w:asciiTheme="majorBidi" w:hAnsiTheme="majorBidi" w:cstheme="majorBidi"/>
          <w:sz w:val="24"/>
          <w:szCs w:val="24"/>
          <w:lang w:val="en-US"/>
        </w:rPr>
        <w:t xml:space="preserve"> acid (42.86%), streptomycin (35.71%) and </w:t>
      </w:r>
      <w:proofErr w:type="spellStart"/>
      <w:r w:rsidRPr="00DB79F4">
        <w:rPr>
          <w:rFonts w:asciiTheme="majorBidi" w:hAnsiTheme="majorBidi" w:cstheme="majorBidi"/>
          <w:sz w:val="24"/>
          <w:szCs w:val="24"/>
          <w:lang w:val="en-US"/>
        </w:rPr>
        <w:t>chloramphenicol</w:t>
      </w:r>
      <w:proofErr w:type="spellEnd"/>
      <w:r w:rsidRPr="00DB79F4">
        <w:rPr>
          <w:rFonts w:asciiTheme="majorBidi" w:hAnsiTheme="majorBidi" w:cstheme="majorBidi"/>
          <w:sz w:val="24"/>
          <w:szCs w:val="24"/>
          <w:lang w:val="en-US"/>
        </w:rPr>
        <w:t xml:space="preserve"> (3.57%). Nevertheless, no resistance was recorded for </w:t>
      </w:r>
      <w:proofErr w:type="spellStart"/>
      <w:r w:rsidRPr="00DB79F4">
        <w:rPr>
          <w:rFonts w:asciiTheme="majorBidi" w:hAnsiTheme="majorBidi" w:cstheme="majorBidi"/>
          <w:sz w:val="24"/>
          <w:szCs w:val="24"/>
          <w:lang w:val="en-US"/>
        </w:rPr>
        <w:t>gentamicin</w:t>
      </w:r>
      <w:proofErr w:type="spellEnd"/>
      <w:r w:rsidRPr="00DB79F4">
        <w:rPr>
          <w:rFonts w:asciiTheme="majorBidi" w:hAnsiTheme="majorBidi" w:cstheme="majorBidi"/>
          <w:sz w:val="24"/>
          <w:szCs w:val="24"/>
          <w:lang w:val="en-US"/>
        </w:rPr>
        <w:t xml:space="preserve"> (0%). MICs of the E-test method revealed that the tested strains were resistant to ciprofloxacin (82.14%), tetracycline (78.57%) and erythromycin (42.86%). 83.33% of tetracycline-resistant strains carried the </w:t>
      </w:r>
      <w:proofErr w:type="spellStart"/>
      <w:r w:rsidRPr="00DB79F4">
        <w:rPr>
          <w:rFonts w:asciiTheme="majorBidi" w:hAnsiTheme="majorBidi" w:cstheme="majorBidi"/>
          <w:sz w:val="24"/>
          <w:szCs w:val="24"/>
          <w:lang w:val="en-US"/>
        </w:rPr>
        <w:t>tetO</w:t>
      </w:r>
      <w:proofErr w:type="spellEnd"/>
      <w:r w:rsidRPr="00DB79F4">
        <w:rPr>
          <w:rFonts w:asciiTheme="majorBidi" w:hAnsiTheme="majorBidi" w:cstheme="majorBidi"/>
          <w:sz w:val="24"/>
          <w:szCs w:val="24"/>
          <w:lang w:val="en-US"/>
        </w:rPr>
        <w:t xml:space="preserve"> gene while the QRDR region of the </w:t>
      </w:r>
      <w:proofErr w:type="spellStart"/>
      <w:r w:rsidRPr="00DB79F4">
        <w:rPr>
          <w:rFonts w:asciiTheme="majorBidi" w:hAnsiTheme="majorBidi" w:cstheme="majorBidi"/>
          <w:sz w:val="24"/>
          <w:szCs w:val="24"/>
          <w:lang w:val="en-US"/>
        </w:rPr>
        <w:t>gyrA</w:t>
      </w:r>
      <w:proofErr w:type="spellEnd"/>
      <w:r w:rsidRPr="00DB79F4">
        <w:rPr>
          <w:rFonts w:asciiTheme="majorBidi" w:hAnsiTheme="majorBidi" w:cstheme="majorBidi"/>
          <w:sz w:val="24"/>
          <w:szCs w:val="24"/>
          <w:lang w:val="en-US"/>
        </w:rPr>
        <w:t xml:space="preserve"> gene was detected in 84.62% of ciprofloxacin-resistant strains. In addition, 100% of the isolates were </w:t>
      </w:r>
      <w:proofErr w:type="spellStart"/>
      <w:r w:rsidRPr="00DB79F4">
        <w:rPr>
          <w:rFonts w:asciiTheme="majorBidi" w:hAnsiTheme="majorBidi" w:cstheme="majorBidi"/>
          <w:sz w:val="24"/>
          <w:szCs w:val="24"/>
          <w:lang w:val="en-US"/>
        </w:rPr>
        <w:t>multiresistant</w:t>
      </w:r>
      <w:proofErr w:type="spellEnd"/>
      <w:r w:rsidRPr="00DB79F4">
        <w:rPr>
          <w:rFonts w:asciiTheme="majorBidi" w:hAnsiTheme="majorBidi" w:cstheme="majorBidi"/>
          <w:sz w:val="24"/>
          <w:szCs w:val="24"/>
          <w:lang w:val="en-US"/>
        </w:rPr>
        <w:t xml:space="preserve"> and 25 different resistance profiles, including from 2 to 10 antibiotics, were observed. Resistance profiles with 7 antibiotics were the most common, and all the tested strains were, inter alia, resistant to ciprofloxacin and/or erythromycin. These molecules are considered as first-choice antibiotics for the treatment of human </w:t>
      </w:r>
      <w:proofErr w:type="spellStart"/>
      <w:r w:rsidRPr="00DB79F4">
        <w:rPr>
          <w:rFonts w:asciiTheme="majorBidi" w:hAnsiTheme="majorBidi" w:cstheme="majorBidi"/>
          <w:sz w:val="24"/>
          <w:szCs w:val="24"/>
          <w:lang w:val="en-US"/>
        </w:rPr>
        <w:t>campylobacteriosis</w:t>
      </w:r>
      <w:proofErr w:type="spellEnd"/>
      <w:r w:rsidRPr="00DB79F4">
        <w:rPr>
          <w:rFonts w:asciiTheme="majorBidi" w:hAnsiTheme="majorBidi" w:cstheme="majorBidi"/>
          <w:sz w:val="24"/>
          <w:szCs w:val="24"/>
          <w:lang w:val="en-US"/>
        </w:rPr>
        <w:t xml:space="preserve"> which is worrisome from a public health standpoint</w:t>
      </w:r>
    </w:p>
    <w:sectPr w:rsidR="00F61C03" w:rsidRPr="00DB79F4" w:rsidSect="000E6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B79F4"/>
    <w:rsid w:val="00DB79F4"/>
    <w:rsid w:val="00F6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794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2019-11-27T12:12:00Z</dcterms:created>
  <dcterms:modified xsi:type="dcterms:W3CDTF">2019-11-27T12:15:00Z</dcterms:modified>
</cp:coreProperties>
</file>