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4AB"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D1188E" w:rsidRPr="00D1188E">
        <w:rPr>
          <w:rFonts w:ascii="Times New Roman" w:hAnsi="Times New Roman" w:cs="Times New Roman"/>
          <w:b/>
          <w:color w:val="000000"/>
          <w:sz w:val="28"/>
          <w:szCs w:val="28"/>
          <w:shd w:val="clear" w:color="auto" w:fill="FFFFFF"/>
        </w:rPr>
        <w:t>Particularités des nouveaux animaux de compagnie et leurs perspectives d’évolution dans les cabinets vétérinaires de la wilaya d’Alger</w:t>
      </w:r>
    </w:p>
    <w:p w:rsidR="003C2C0B" w:rsidRPr="00977CDA" w:rsidRDefault="003C2C0B" w:rsidP="00CA3225">
      <w:pPr>
        <w:jc w:val="both"/>
        <w:rPr>
          <w:rFonts w:ascii="Times New Roman" w:hAnsi="Times New Roman" w:cs="Times New Roman"/>
          <w:b/>
          <w:color w:val="000000"/>
          <w:sz w:val="10"/>
          <w:szCs w:val="28"/>
          <w:shd w:val="clear" w:color="auto" w:fill="FFFFFF"/>
        </w:rPr>
      </w:pPr>
    </w:p>
    <w:p w:rsidR="00145996" w:rsidRPr="003134BC" w:rsidRDefault="00CA3225" w:rsidP="00CA3225">
      <w:pPr>
        <w:jc w:val="both"/>
        <w:rPr>
          <w:rFonts w:asciiTheme="majorBidi" w:hAnsiTheme="majorBidi" w:cstheme="majorBidi"/>
          <w:b/>
          <w:bCs/>
          <w:sz w:val="24"/>
          <w:szCs w:val="24"/>
        </w:rPr>
      </w:pPr>
      <w:r w:rsidRPr="003134BC">
        <w:rPr>
          <w:rFonts w:asciiTheme="majorBidi" w:hAnsiTheme="majorBidi" w:cstheme="majorBidi"/>
          <w:b/>
          <w:bCs/>
          <w:sz w:val="24"/>
          <w:szCs w:val="24"/>
        </w:rPr>
        <w:t>Résumé :</w:t>
      </w:r>
    </w:p>
    <w:p w:rsidR="003C2C0B" w:rsidRPr="003134BC" w:rsidRDefault="00D1188E" w:rsidP="003C2C0B">
      <w:pPr>
        <w:jc w:val="both"/>
        <w:rPr>
          <w:rFonts w:asciiTheme="majorBidi" w:hAnsiTheme="majorBidi" w:cstheme="majorBidi"/>
          <w:sz w:val="24"/>
          <w:szCs w:val="24"/>
        </w:rPr>
      </w:pPr>
      <w:r w:rsidRPr="003134BC">
        <w:rPr>
          <w:rFonts w:asciiTheme="majorBidi" w:hAnsiTheme="majorBidi" w:cstheme="majorBidi"/>
          <w:sz w:val="24"/>
          <w:szCs w:val="24"/>
        </w:rPr>
        <w:t xml:space="preserve">Les nouveaux animaux de compagnie nommés par l’acronyme </w:t>
      </w:r>
      <w:proofErr w:type="spellStart"/>
      <w:r w:rsidRPr="003134BC">
        <w:rPr>
          <w:rFonts w:asciiTheme="majorBidi" w:hAnsiTheme="majorBidi" w:cstheme="majorBidi"/>
          <w:sz w:val="24"/>
          <w:szCs w:val="24"/>
        </w:rPr>
        <w:t>NAC</w:t>
      </w:r>
      <w:proofErr w:type="gramStart"/>
      <w:r w:rsidRPr="003134BC">
        <w:rPr>
          <w:rFonts w:asciiTheme="majorBidi" w:hAnsiTheme="majorBidi" w:cstheme="majorBidi"/>
          <w:sz w:val="24"/>
          <w:szCs w:val="24"/>
        </w:rPr>
        <w:t>,sont</w:t>
      </w:r>
      <w:proofErr w:type="spellEnd"/>
      <w:proofErr w:type="gramEnd"/>
      <w:r w:rsidRPr="003134BC">
        <w:rPr>
          <w:rFonts w:asciiTheme="majorBidi" w:hAnsiTheme="majorBidi" w:cstheme="majorBidi"/>
          <w:sz w:val="24"/>
          <w:szCs w:val="24"/>
        </w:rPr>
        <w:t xml:space="preserve"> des animaux de compagnie appartenant à des espèces autres que le chien et le </w:t>
      </w:r>
      <w:proofErr w:type="spellStart"/>
      <w:r w:rsidRPr="003134BC">
        <w:rPr>
          <w:rFonts w:asciiTheme="majorBidi" w:hAnsiTheme="majorBidi" w:cstheme="majorBidi"/>
          <w:sz w:val="24"/>
          <w:szCs w:val="24"/>
        </w:rPr>
        <w:t>chat,rencontrés</w:t>
      </w:r>
      <w:proofErr w:type="spellEnd"/>
      <w:r w:rsidRPr="003134BC">
        <w:rPr>
          <w:rFonts w:asciiTheme="majorBidi" w:hAnsiTheme="majorBidi" w:cstheme="majorBidi"/>
          <w:sz w:val="24"/>
          <w:szCs w:val="24"/>
        </w:rPr>
        <w:t xml:space="preserve"> en consultation dans les cabinets vétérinaires et ne cessent d’augmenter. Vue leurs grandes diversités, leur spécificités anatomo-physiologiques, rendent l’approche en consultation de ces animaux, bien différente que celle du chat et du chien. A travers mon modeste travail, j’ai essayé d’apporter, en premier lieu, des éléments de connaissance sur les </w:t>
      </w:r>
      <w:proofErr w:type="spellStart"/>
      <w:r w:rsidRPr="003134BC">
        <w:rPr>
          <w:rFonts w:asciiTheme="majorBidi" w:hAnsiTheme="majorBidi" w:cstheme="majorBidi"/>
          <w:sz w:val="24"/>
          <w:szCs w:val="24"/>
        </w:rPr>
        <w:t>NACs</w:t>
      </w:r>
      <w:proofErr w:type="spellEnd"/>
      <w:r w:rsidRPr="003134BC">
        <w:rPr>
          <w:rFonts w:asciiTheme="majorBidi" w:hAnsiTheme="majorBidi" w:cstheme="majorBidi"/>
          <w:sz w:val="24"/>
          <w:szCs w:val="24"/>
        </w:rPr>
        <w:t xml:space="preserve"> et plus précisément sur : le lapin de compagnie, le hamster et la tortue terrestre.  Dans la seconde partie, j’ai effectué une </w:t>
      </w:r>
      <w:proofErr w:type="spellStart"/>
      <w:r w:rsidRPr="003134BC">
        <w:rPr>
          <w:rFonts w:asciiTheme="majorBidi" w:hAnsiTheme="majorBidi" w:cstheme="majorBidi"/>
          <w:sz w:val="24"/>
          <w:szCs w:val="24"/>
        </w:rPr>
        <w:t>enquête</w:t>
      </w:r>
      <w:proofErr w:type="gramStart"/>
      <w:r w:rsidRPr="003134BC">
        <w:rPr>
          <w:rFonts w:asciiTheme="majorBidi" w:hAnsiTheme="majorBidi" w:cstheme="majorBidi"/>
          <w:sz w:val="24"/>
          <w:szCs w:val="24"/>
        </w:rPr>
        <w:t>,auprès</w:t>
      </w:r>
      <w:proofErr w:type="spellEnd"/>
      <w:proofErr w:type="gramEnd"/>
      <w:r w:rsidRPr="003134BC">
        <w:rPr>
          <w:rFonts w:asciiTheme="majorBidi" w:hAnsiTheme="majorBidi" w:cstheme="majorBidi"/>
          <w:sz w:val="24"/>
          <w:szCs w:val="24"/>
        </w:rPr>
        <w:t xml:space="preserve"> de 25 vétérinaire praticiens installés dans la wilaya d’Alger. Dans le but d’</w:t>
      </w:r>
      <w:proofErr w:type="spellStart"/>
      <w:r w:rsidRPr="003134BC">
        <w:rPr>
          <w:rFonts w:asciiTheme="majorBidi" w:hAnsiTheme="majorBidi" w:cstheme="majorBidi"/>
          <w:sz w:val="24"/>
          <w:szCs w:val="24"/>
        </w:rPr>
        <w:t>analyseret</w:t>
      </w:r>
      <w:proofErr w:type="spellEnd"/>
      <w:r w:rsidRPr="003134BC">
        <w:rPr>
          <w:rFonts w:asciiTheme="majorBidi" w:hAnsiTheme="majorBidi" w:cstheme="majorBidi"/>
          <w:sz w:val="24"/>
          <w:szCs w:val="24"/>
        </w:rPr>
        <w:t xml:space="preserve"> de caractériser le service </w:t>
      </w:r>
      <w:proofErr w:type="spellStart"/>
      <w:r w:rsidRPr="003134BC">
        <w:rPr>
          <w:rFonts w:asciiTheme="majorBidi" w:hAnsiTheme="majorBidi" w:cstheme="majorBidi"/>
          <w:sz w:val="24"/>
          <w:szCs w:val="24"/>
        </w:rPr>
        <w:t>fourniactuellement</w:t>
      </w:r>
      <w:proofErr w:type="spellEnd"/>
      <w:r w:rsidRPr="003134BC">
        <w:rPr>
          <w:rFonts w:asciiTheme="majorBidi" w:hAnsiTheme="majorBidi" w:cstheme="majorBidi"/>
          <w:sz w:val="24"/>
          <w:szCs w:val="24"/>
        </w:rPr>
        <w:t xml:space="preserve"> par les vétérinaires et le suivi de ce type d’animaux au niveau de leurs cabinets .En s’appuyant sur les résultats obtenus, différentes stratégies pouvant permettre de développer cette activité dans un cabinet vétérinaire sont exposées</w:t>
      </w:r>
    </w:p>
    <w:p w:rsidR="00D1188E" w:rsidRPr="003134BC" w:rsidRDefault="00D1188E" w:rsidP="003C2C0B">
      <w:pPr>
        <w:jc w:val="both"/>
        <w:rPr>
          <w:rFonts w:asciiTheme="majorBidi" w:hAnsiTheme="majorBidi" w:cstheme="majorBidi"/>
          <w:b/>
          <w:sz w:val="24"/>
          <w:szCs w:val="24"/>
        </w:rPr>
      </w:pPr>
    </w:p>
    <w:p w:rsidR="003134BC" w:rsidRDefault="00CA3225" w:rsidP="003134BC">
      <w:pPr>
        <w:rPr>
          <w:rFonts w:asciiTheme="majorBidi" w:hAnsiTheme="majorBidi" w:cstheme="majorBidi"/>
          <w:b/>
          <w:sz w:val="24"/>
          <w:szCs w:val="24"/>
          <w:lang w:val="en-US"/>
        </w:rPr>
      </w:pPr>
      <w:r w:rsidRPr="003134BC">
        <w:rPr>
          <w:rFonts w:asciiTheme="majorBidi" w:hAnsiTheme="majorBidi" w:cstheme="majorBidi"/>
          <w:b/>
          <w:sz w:val="24"/>
          <w:szCs w:val="24"/>
          <w:lang w:val="en-US"/>
        </w:rPr>
        <w:t>Abstract:</w:t>
      </w:r>
    </w:p>
    <w:p w:rsidR="00D1188E" w:rsidRPr="003134BC" w:rsidRDefault="00D1188E" w:rsidP="003134BC">
      <w:pPr>
        <w:rPr>
          <w:rFonts w:asciiTheme="majorBidi" w:hAnsiTheme="majorBidi" w:cstheme="majorBidi"/>
          <w:b/>
          <w:sz w:val="24"/>
          <w:szCs w:val="24"/>
          <w:lang w:val="en-US"/>
        </w:rPr>
      </w:pPr>
      <w:r w:rsidRPr="003134BC">
        <w:rPr>
          <w:rFonts w:asciiTheme="majorBidi" w:hAnsiTheme="majorBidi" w:cstheme="majorBidi"/>
          <w:sz w:val="24"/>
          <w:szCs w:val="24"/>
          <w:lang w:val="en-US"/>
        </w:rPr>
        <w:t xml:space="preserve"> The new pets named by the acronym NAC, are pets belonging to species other than dogs and cats, encountered in consultation in veterinary practices and are constantly increasing </w:t>
      </w:r>
      <w:proofErr w:type="gramStart"/>
      <w:r w:rsidRPr="003134BC">
        <w:rPr>
          <w:rFonts w:asciiTheme="majorBidi" w:hAnsiTheme="majorBidi" w:cstheme="majorBidi"/>
          <w:sz w:val="24"/>
          <w:szCs w:val="24"/>
          <w:lang w:val="en-US"/>
        </w:rPr>
        <w:t>Given</w:t>
      </w:r>
      <w:proofErr w:type="gramEnd"/>
      <w:r w:rsidRPr="003134BC">
        <w:rPr>
          <w:rFonts w:asciiTheme="majorBidi" w:hAnsiTheme="majorBidi" w:cstheme="majorBidi"/>
          <w:sz w:val="24"/>
          <w:szCs w:val="24"/>
          <w:lang w:val="en-US"/>
        </w:rPr>
        <w:t xml:space="preserve"> their great diversity, their </w:t>
      </w:r>
      <w:proofErr w:type="spellStart"/>
      <w:r w:rsidRPr="003134BC">
        <w:rPr>
          <w:rFonts w:asciiTheme="majorBidi" w:hAnsiTheme="majorBidi" w:cstheme="majorBidi"/>
          <w:sz w:val="24"/>
          <w:szCs w:val="24"/>
          <w:lang w:val="en-US"/>
        </w:rPr>
        <w:t>anatomo</w:t>
      </w:r>
      <w:proofErr w:type="spellEnd"/>
      <w:r w:rsidRPr="003134BC">
        <w:rPr>
          <w:rFonts w:asciiTheme="majorBidi" w:hAnsiTheme="majorBidi" w:cstheme="majorBidi"/>
          <w:sz w:val="24"/>
          <w:szCs w:val="24"/>
          <w:lang w:val="en-US"/>
        </w:rPr>
        <w:t xml:space="preserve">-physiological specificities, make the approach to these animals in consultation very different from that of cats and dogs. Through my modest work, I have tried to bring, first, elements of knowledge about the NACs and more precisely about the pet rabbit, the hamster and the land turtle.  In the second part, I carried out a survey of 25 veterinary practitioners living in the </w:t>
      </w:r>
      <w:proofErr w:type="spellStart"/>
      <w:r w:rsidRPr="003134BC">
        <w:rPr>
          <w:rFonts w:asciiTheme="majorBidi" w:hAnsiTheme="majorBidi" w:cstheme="majorBidi"/>
          <w:sz w:val="24"/>
          <w:szCs w:val="24"/>
          <w:lang w:val="en-US"/>
        </w:rPr>
        <w:t>wilaya</w:t>
      </w:r>
      <w:proofErr w:type="spellEnd"/>
      <w:r w:rsidRPr="003134BC">
        <w:rPr>
          <w:rFonts w:asciiTheme="majorBidi" w:hAnsiTheme="majorBidi" w:cstheme="majorBidi"/>
          <w:sz w:val="24"/>
          <w:szCs w:val="24"/>
          <w:lang w:val="en-US"/>
        </w:rPr>
        <w:t xml:space="preserve"> of Algiers. In order to </w:t>
      </w:r>
      <w:proofErr w:type="spellStart"/>
      <w:r w:rsidRPr="003134BC">
        <w:rPr>
          <w:rFonts w:asciiTheme="majorBidi" w:hAnsiTheme="majorBidi" w:cstheme="majorBidi"/>
          <w:sz w:val="24"/>
          <w:szCs w:val="24"/>
          <w:lang w:val="en-US"/>
        </w:rPr>
        <w:t>analyse</w:t>
      </w:r>
      <w:proofErr w:type="spellEnd"/>
      <w:r w:rsidRPr="003134BC">
        <w:rPr>
          <w:rFonts w:asciiTheme="majorBidi" w:hAnsiTheme="majorBidi" w:cstheme="majorBidi"/>
          <w:sz w:val="24"/>
          <w:szCs w:val="24"/>
          <w:lang w:val="en-US"/>
        </w:rPr>
        <w:t xml:space="preserve"> and </w:t>
      </w:r>
      <w:proofErr w:type="spellStart"/>
      <w:r w:rsidRPr="003134BC">
        <w:rPr>
          <w:rFonts w:asciiTheme="majorBidi" w:hAnsiTheme="majorBidi" w:cstheme="majorBidi"/>
          <w:sz w:val="24"/>
          <w:szCs w:val="24"/>
          <w:lang w:val="en-US"/>
        </w:rPr>
        <w:t>characterise</w:t>
      </w:r>
      <w:proofErr w:type="spellEnd"/>
      <w:r w:rsidRPr="003134BC">
        <w:rPr>
          <w:rFonts w:asciiTheme="majorBidi" w:hAnsiTheme="majorBidi" w:cstheme="majorBidi"/>
          <w:sz w:val="24"/>
          <w:szCs w:val="24"/>
          <w:lang w:val="en-US"/>
        </w:rPr>
        <w:t xml:space="preserve"> the service currently provided by veterinarians and the monitoring of this type of animal in their practices, different strategies are presented based on the results obtained to develop this activity in a veterinary practice</w:t>
      </w:r>
    </w:p>
    <w:p w:rsidR="00AD7A90" w:rsidRPr="003134BC" w:rsidRDefault="00AD7A90" w:rsidP="003C2C0B">
      <w:pPr>
        <w:jc w:val="both"/>
        <w:rPr>
          <w:rFonts w:asciiTheme="majorBidi" w:hAnsiTheme="majorBidi" w:cstheme="majorBidi"/>
          <w:sz w:val="24"/>
          <w:szCs w:val="24"/>
          <w:lang w:val="en-US"/>
        </w:rPr>
      </w:pPr>
    </w:p>
    <w:sectPr w:rsidR="00AD7A90" w:rsidRPr="003134BC"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B1F1E"/>
    <w:rsid w:val="00283A19"/>
    <w:rsid w:val="002A4AE9"/>
    <w:rsid w:val="002B0448"/>
    <w:rsid w:val="002B3404"/>
    <w:rsid w:val="002B60F9"/>
    <w:rsid w:val="002B6F95"/>
    <w:rsid w:val="002C075B"/>
    <w:rsid w:val="002D235E"/>
    <w:rsid w:val="003134BC"/>
    <w:rsid w:val="003225F4"/>
    <w:rsid w:val="003972A7"/>
    <w:rsid w:val="003B7FA2"/>
    <w:rsid w:val="003C2C0B"/>
    <w:rsid w:val="003D2F6A"/>
    <w:rsid w:val="003D758C"/>
    <w:rsid w:val="004008C0"/>
    <w:rsid w:val="00430F5B"/>
    <w:rsid w:val="00436B38"/>
    <w:rsid w:val="00481532"/>
    <w:rsid w:val="004B2D11"/>
    <w:rsid w:val="0052333F"/>
    <w:rsid w:val="0056426E"/>
    <w:rsid w:val="005C2EE1"/>
    <w:rsid w:val="005F25C3"/>
    <w:rsid w:val="00641422"/>
    <w:rsid w:val="00645672"/>
    <w:rsid w:val="006F4A13"/>
    <w:rsid w:val="0074736A"/>
    <w:rsid w:val="0075478C"/>
    <w:rsid w:val="007C1CE3"/>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5268D"/>
    <w:rsid w:val="00D610C9"/>
    <w:rsid w:val="00E10FA4"/>
    <w:rsid w:val="00E17778"/>
    <w:rsid w:val="00EB1EB4"/>
    <w:rsid w:val="00F1090F"/>
    <w:rsid w:val="00F121F9"/>
    <w:rsid w:val="00F64F5C"/>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2020-11-18T09:26:00Z</dcterms:created>
  <dcterms:modified xsi:type="dcterms:W3CDTF">2020-11-18T09:26:00Z</dcterms:modified>
</cp:coreProperties>
</file>