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2C" w:rsidRDefault="0038268C" w:rsidP="009C01A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26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 w:rsidRPr="0038268C">
        <w:rPr>
          <w:rFonts w:asciiTheme="majorBidi" w:hAnsiTheme="majorBidi" w:cstheme="majorBidi"/>
          <w:b/>
          <w:bCs/>
          <w:sz w:val="28"/>
          <w:szCs w:val="28"/>
        </w:rPr>
        <w:t>Contribution à l'étude des paramètres hématologiques de l'autruche : taux d'hématocrite chez l'autruche (</w:t>
      </w:r>
      <w:proofErr w:type="spellStart"/>
      <w:r w:rsidRPr="0038268C">
        <w:rPr>
          <w:rFonts w:asciiTheme="majorBidi" w:hAnsiTheme="majorBidi" w:cstheme="majorBidi"/>
          <w:b/>
          <w:bCs/>
          <w:sz w:val="28"/>
          <w:szCs w:val="28"/>
        </w:rPr>
        <w:t>struthio</w:t>
      </w:r>
      <w:proofErr w:type="spellEnd"/>
      <w:r w:rsidRPr="003826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8268C">
        <w:rPr>
          <w:rFonts w:asciiTheme="majorBidi" w:hAnsiTheme="majorBidi" w:cstheme="majorBidi"/>
          <w:b/>
          <w:bCs/>
          <w:sz w:val="28"/>
          <w:szCs w:val="28"/>
        </w:rPr>
        <w:t>camelus</w:t>
      </w:r>
      <w:proofErr w:type="spellEnd"/>
      <w:r w:rsidRPr="0038268C">
        <w:rPr>
          <w:rFonts w:asciiTheme="majorBidi" w:hAnsiTheme="majorBidi" w:cstheme="majorBidi"/>
          <w:b/>
          <w:bCs/>
          <w:sz w:val="28"/>
          <w:szCs w:val="28"/>
        </w:rPr>
        <w:t>) dans la région d'</w:t>
      </w:r>
      <w:r w:rsidR="00060B59" w:rsidRPr="0038268C">
        <w:rPr>
          <w:rFonts w:asciiTheme="majorBidi" w:hAnsiTheme="majorBidi" w:cstheme="majorBidi"/>
          <w:b/>
          <w:bCs/>
          <w:sz w:val="28"/>
          <w:szCs w:val="28"/>
        </w:rPr>
        <w:t>Alger</w:t>
      </w:r>
    </w:p>
    <w:p w:rsidR="00060B59" w:rsidRDefault="00060B59" w:rsidP="009C01A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60B59" w:rsidRPr="00060B59" w:rsidRDefault="00060B59">
      <w:pPr>
        <w:rPr>
          <w:rFonts w:asciiTheme="majorBidi" w:hAnsiTheme="majorBidi" w:cstheme="majorBidi"/>
          <w:sz w:val="24"/>
          <w:szCs w:val="24"/>
        </w:rPr>
      </w:pPr>
      <w:r w:rsidRPr="00060B59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60B59">
        <w:rPr>
          <w:rFonts w:asciiTheme="majorBidi" w:hAnsiTheme="majorBidi" w:cstheme="majorBidi"/>
          <w:sz w:val="24"/>
          <w:szCs w:val="24"/>
        </w:rPr>
        <w:t> </w:t>
      </w:r>
      <w:r w:rsidRPr="00060B5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60B59" w:rsidRDefault="00060B59" w:rsidP="009A1DED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t xml:space="preserve"> </w:t>
      </w:r>
      <w:r w:rsidRPr="00552825">
        <w:rPr>
          <w:rFonts w:asciiTheme="majorBidi" w:hAnsiTheme="majorBidi" w:cstheme="majorBidi"/>
          <w:sz w:val="24"/>
          <w:szCs w:val="24"/>
        </w:rPr>
        <w:t>Dans le but d’une meilleure connaissance des paramètres hématologiques de l’autruche (</w:t>
      </w:r>
      <w:proofErr w:type="spellStart"/>
      <w:r w:rsidRPr="00552825">
        <w:rPr>
          <w:rFonts w:asciiTheme="majorBidi" w:hAnsiTheme="majorBidi" w:cstheme="majorBidi"/>
          <w:sz w:val="24"/>
          <w:szCs w:val="24"/>
        </w:rPr>
        <w:t>Struthio</w:t>
      </w:r>
      <w:proofErr w:type="spellEnd"/>
      <w:r w:rsidRPr="005528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825">
        <w:rPr>
          <w:rFonts w:asciiTheme="majorBidi" w:hAnsiTheme="majorBidi" w:cstheme="majorBidi"/>
          <w:sz w:val="24"/>
          <w:szCs w:val="24"/>
        </w:rPr>
        <w:t>camelus</w:t>
      </w:r>
      <w:proofErr w:type="spellEnd"/>
      <w:r w:rsidRPr="00552825">
        <w:rPr>
          <w:rFonts w:asciiTheme="majorBidi" w:hAnsiTheme="majorBidi" w:cstheme="majorBidi"/>
          <w:sz w:val="24"/>
          <w:szCs w:val="24"/>
        </w:rPr>
        <w:t xml:space="preserve">) issue des élevages de la région d’Alger, nous avons entrepris de mesurer les taux d’hématocrite sur 24 animaux. L’échantillon a inclus des sujets juvéniles âgés entre 1 jour et 35 jours, et des adultes âgés entre 15 et 24 mois. La valeur moyenne de l’hématocrite chez l’autruche adulte, est de 36.77 %, avec une maximale de 41.30 % et une minimale de 31.50 %. Notre étude a permis de mettre en évidence les variations de l’hématocrite en fonction de l’âge. Les autruchons, âgés de 1 jour à 35 jours, présentent un taux d’hématocrite inférieur à celui des adultes (21.38 %). </w:t>
      </w:r>
      <w:r w:rsidRPr="00552825">
        <w:rPr>
          <w:rFonts w:asciiTheme="majorBidi" w:hAnsiTheme="majorBidi" w:cstheme="majorBidi"/>
          <w:sz w:val="24"/>
          <w:szCs w:val="24"/>
        </w:rPr>
        <w:br/>
      </w:r>
      <w:r>
        <w:br/>
      </w:r>
      <w:r>
        <w:br/>
      </w:r>
      <w:r w:rsidRPr="00060B5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Abstract: </w:t>
      </w:r>
    </w:p>
    <w:p w:rsidR="00060B59" w:rsidRPr="00552825" w:rsidRDefault="00060B59" w:rsidP="009A1DED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60B59">
        <w:rPr>
          <w:lang w:val="en-US"/>
        </w:rPr>
        <w:br/>
      </w:r>
      <w:r w:rsidRPr="00552825">
        <w:rPr>
          <w:rFonts w:asciiTheme="majorBidi" w:hAnsiTheme="majorBidi" w:cstheme="majorBidi"/>
          <w:sz w:val="24"/>
          <w:szCs w:val="24"/>
          <w:lang w:val="en-US"/>
        </w:rPr>
        <w:t>In order to better knowledge of hematological parameters of the ostrich (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Struthio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camelus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) issue of farms in the Algiers region, we began to measure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hematocrit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of 24 animals. The sample included subjects juveniles aged between 1 day and 35 days, and adults aged between 15 and 24 months. The average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hematocrit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in adult </w:t>
      </w:r>
      <w:proofErr w:type="gramStart"/>
      <w:r w:rsidRPr="00552825">
        <w:rPr>
          <w:rFonts w:asciiTheme="majorBidi" w:hAnsiTheme="majorBidi" w:cstheme="majorBidi"/>
          <w:sz w:val="24"/>
          <w:szCs w:val="24"/>
          <w:lang w:val="en-US"/>
        </w:rPr>
        <w:t>ostrich,</w:t>
      </w:r>
      <w:proofErr w:type="gram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is 36.77%, with a maximum of 41.30% and a minimum of 31.50%. Our study revealed variations in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hematocrit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depending on age. The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autruchons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, aged 1 day to 35 days, present a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hematocrit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less than that of adults (21.38%).</w:t>
      </w:r>
    </w:p>
    <w:sectPr w:rsidR="00060B59" w:rsidRPr="00552825" w:rsidSect="00E3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60B59"/>
    <w:rsid w:val="00171754"/>
    <w:rsid w:val="00334F11"/>
    <w:rsid w:val="0038268C"/>
    <w:rsid w:val="004921A4"/>
    <w:rsid w:val="00552825"/>
    <w:rsid w:val="00631FA6"/>
    <w:rsid w:val="009A1DED"/>
    <w:rsid w:val="009C01AA"/>
    <w:rsid w:val="00C6473F"/>
    <w:rsid w:val="00E32D1A"/>
    <w:rsid w:val="00F6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a.madi</cp:lastModifiedBy>
  <cp:revision>5</cp:revision>
  <dcterms:created xsi:type="dcterms:W3CDTF">2019-12-10T08:19:00Z</dcterms:created>
  <dcterms:modified xsi:type="dcterms:W3CDTF">2020-12-16T09:16:00Z</dcterms:modified>
</cp:coreProperties>
</file>