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775" w:rsidRDefault="001B3597" w:rsidP="009E2B43">
      <w:pPr>
        <w:jc w:val="both"/>
        <w:rPr>
          <w:rFonts w:asciiTheme="majorBidi" w:hAnsiTheme="majorBidi" w:cstheme="majorBidi"/>
          <w:b/>
          <w:bCs/>
          <w:sz w:val="28"/>
          <w:szCs w:val="28"/>
        </w:rPr>
      </w:pPr>
      <w:bookmarkStart w:id="0" w:name="_GoBack"/>
      <w:bookmarkEnd w:id="0"/>
      <w:r w:rsidRPr="002D56DE">
        <w:rPr>
          <w:rFonts w:asciiTheme="majorBidi" w:hAnsiTheme="majorBidi" w:cstheme="majorBidi"/>
          <w:b/>
          <w:bCs/>
          <w:sz w:val="28"/>
          <w:szCs w:val="28"/>
        </w:rPr>
        <w:t xml:space="preserve">Résumé du PFE : </w:t>
      </w:r>
      <w:r w:rsidR="00F0165E" w:rsidRPr="002D56DE">
        <w:rPr>
          <w:rFonts w:asciiTheme="majorBidi" w:hAnsiTheme="majorBidi" w:cstheme="majorBidi"/>
          <w:b/>
          <w:bCs/>
          <w:sz w:val="28"/>
          <w:szCs w:val="28"/>
        </w:rPr>
        <w:t>s</w:t>
      </w:r>
      <w:r w:rsidR="00CC6A19" w:rsidRPr="002D56DE">
        <w:rPr>
          <w:rFonts w:asciiTheme="majorBidi" w:hAnsiTheme="majorBidi" w:cstheme="majorBidi"/>
          <w:b/>
          <w:bCs/>
          <w:sz w:val="28"/>
          <w:szCs w:val="28"/>
        </w:rPr>
        <w:t>ous titre</w:t>
      </w:r>
      <w:r w:rsidR="00C4560E" w:rsidRPr="002D56DE">
        <w:rPr>
          <w:rFonts w:asciiTheme="majorBidi" w:hAnsiTheme="majorBidi" w:cstheme="majorBidi"/>
          <w:b/>
          <w:bCs/>
          <w:sz w:val="28"/>
          <w:szCs w:val="28"/>
        </w:rPr>
        <w:t xml:space="preserve"> : </w:t>
      </w:r>
      <w:r w:rsidR="009E2B43" w:rsidRPr="009E2B43">
        <w:rPr>
          <w:rFonts w:asciiTheme="majorBidi" w:hAnsiTheme="majorBidi" w:cstheme="majorBidi"/>
          <w:b/>
          <w:bCs/>
          <w:sz w:val="28"/>
          <w:szCs w:val="28"/>
        </w:rPr>
        <w:t>Contribution à l'étude des principales races ovines en Algérie</w:t>
      </w:r>
    </w:p>
    <w:p w:rsidR="00B07AE8" w:rsidRDefault="00B07AE8" w:rsidP="00B07AE8">
      <w:pPr>
        <w:jc w:val="both"/>
        <w:rPr>
          <w:rFonts w:asciiTheme="majorBidi" w:hAnsiTheme="majorBidi" w:cstheme="majorBidi"/>
          <w:b/>
          <w:bCs/>
          <w:sz w:val="28"/>
          <w:szCs w:val="28"/>
        </w:rPr>
      </w:pPr>
    </w:p>
    <w:p w:rsidR="0090358A" w:rsidRPr="00F830C5" w:rsidRDefault="0090358A" w:rsidP="00744810">
      <w:pPr>
        <w:jc w:val="both"/>
        <w:rPr>
          <w:rFonts w:asciiTheme="majorBidi" w:hAnsiTheme="majorBidi" w:cstheme="majorBidi"/>
          <w:sz w:val="24"/>
          <w:szCs w:val="24"/>
        </w:rPr>
      </w:pPr>
      <w:r w:rsidRPr="00F830C5">
        <w:rPr>
          <w:rFonts w:asciiTheme="majorBidi" w:hAnsiTheme="majorBidi" w:cstheme="majorBidi"/>
          <w:b/>
          <w:bCs/>
          <w:sz w:val="24"/>
          <w:szCs w:val="24"/>
        </w:rPr>
        <w:t>Résumé</w:t>
      </w:r>
      <w:r w:rsidR="00DF6982" w:rsidRPr="00F830C5">
        <w:rPr>
          <w:rFonts w:asciiTheme="majorBidi" w:hAnsiTheme="majorBidi" w:cstheme="majorBidi"/>
          <w:sz w:val="24"/>
          <w:szCs w:val="24"/>
        </w:rPr>
        <w:t>:</w:t>
      </w:r>
    </w:p>
    <w:p w:rsidR="00046C22" w:rsidRDefault="00046C22" w:rsidP="00BD5DF9">
      <w:pPr>
        <w:jc w:val="both"/>
        <w:rPr>
          <w:rFonts w:asciiTheme="majorBidi" w:hAnsiTheme="majorBidi" w:cstheme="majorBidi"/>
          <w:sz w:val="24"/>
          <w:szCs w:val="24"/>
        </w:rPr>
      </w:pPr>
      <w:r w:rsidRPr="00046C22">
        <w:rPr>
          <w:rFonts w:asciiTheme="majorBidi" w:hAnsiTheme="majorBidi" w:cstheme="majorBidi"/>
          <w:sz w:val="24"/>
          <w:szCs w:val="24"/>
        </w:rPr>
        <w:t xml:space="preserve">L’Algérie avec ses vastes étendues steppiques est un pays propice à l’élevage ovin. En outre, elle présente des étages bioclimatiques très variés où sont </w:t>
      </w:r>
      <w:proofErr w:type="gramStart"/>
      <w:r w:rsidRPr="00046C22">
        <w:rPr>
          <w:rFonts w:asciiTheme="majorBidi" w:hAnsiTheme="majorBidi" w:cstheme="majorBidi"/>
          <w:sz w:val="24"/>
          <w:szCs w:val="24"/>
        </w:rPr>
        <w:t>répartis</w:t>
      </w:r>
      <w:proofErr w:type="gramEnd"/>
      <w:r w:rsidRPr="00046C22">
        <w:rPr>
          <w:rFonts w:asciiTheme="majorBidi" w:hAnsiTheme="majorBidi" w:cstheme="majorBidi"/>
          <w:sz w:val="24"/>
          <w:szCs w:val="24"/>
        </w:rPr>
        <w:t xml:space="preserve"> plusieurs races ovines. La race </w:t>
      </w:r>
      <w:proofErr w:type="spellStart"/>
      <w:r w:rsidRPr="00046C22">
        <w:rPr>
          <w:rFonts w:asciiTheme="majorBidi" w:hAnsiTheme="majorBidi" w:cstheme="majorBidi"/>
          <w:sz w:val="24"/>
          <w:szCs w:val="24"/>
        </w:rPr>
        <w:t>Ouled-Djellal</w:t>
      </w:r>
      <w:proofErr w:type="spellEnd"/>
      <w:r w:rsidRPr="00046C22">
        <w:rPr>
          <w:rFonts w:asciiTheme="majorBidi" w:hAnsiTheme="majorBidi" w:cstheme="majorBidi"/>
          <w:sz w:val="24"/>
          <w:szCs w:val="24"/>
        </w:rPr>
        <w:t xml:space="preserve"> se distingue des autres races de par son effectif, et ses performances zootechniques. Divers modes d’élevage sont pratiqués en Algérie de l’intensif au nomadisme. Cependant, le mode extensif reste le plus pratiqué en Algérie. La sélection des meilleurs individus sur la base de leurs performances de productions, et la maîtrise parfaite du cycle de reproduction des brebis sont indispensables pour la bonne conduite d’un élevage ovin en Algérie.</w:t>
      </w:r>
    </w:p>
    <w:p w:rsidR="00473439" w:rsidRPr="00526459" w:rsidRDefault="00473439" w:rsidP="00BD5DF9">
      <w:pPr>
        <w:jc w:val="both"/>
        <w:rPr>
          <w:rFonts w:asciiTheme="majorBidi" w:hAnsiTheme="majorBidi" w:cstheme="majorBidi"/>
          <w:b/>
          <w:bCs/>
          <w:sz w:val="24"/>
          <w:szCs w:val="24"/>
          <w:lang w:val="en-US"/>
        </w:rPr>
      </w:pPr>
      <w:proofErr w:type="gramStart"/>
      <w:r w:rsidRPr="00526459">
        <w:rPr>
          <w:rFonts w:asciiTheme="majorBidi" w:hAnsiTheme="majorBidi" w:cstheme="majorBidi"/>
          <w:b/>
          <w:bCs/>
          <w:sz w:val="24"/>
          <w:szCs w:val="24"/>
          <w:lang w:val="en-US"/>
        </w:rPr>
        <w:t>Abstract :</w:t>
      </w:r>
      <w:proofErr w:type="gramEnd"/>
    </w:p>
    <w:p w:rsidR="00473439" w:rsidRPr="00473439" w:rsidRDefault="00526459" w:rsidP="00526459">
      <w:pPr>
        <w:jc w:val="both"/>
        <w:rPr>
          <w:rFonts w:asciiTheme="majorBidi" w:hAnsiTheme="majorBidi" w:cstheme="majorBidi"/>
          <w:sz w:val="24"/>
          <w:szCs w:val="24"/>
          <w:lang w:val="en-US"/>
        </w:rPr>
      </w:pPr>
      <w:r w:rsidRPr="00526459">
        <w:rPr>
          <w:rFonts w:asciiTheme="majorBidi" w:hAnsiTheme="majorBidi" w:cstheme="majorBidi"/>
          <w:sz w:val="24"/>
          <w:szCs w:val="24"/>
          <w:lang w:val="en-US"/>
        </w:rPr>
        <w:t xml:space="preserve">Algeria with wild </w:t>
      </w:r>
      <w:proofErr w:type="spellStart"/>
      <w:r w:rsidRPr="00526459">
        <w:rPr>
          <w:rFonts w:asciiTheme="majorBidi" w:hAnsiTheme="majorBidi" w:cstheme="majorBidi"/>
          <w:sz w:val="24"/>
          <w:szCs w:val="24"/>
          <w:lang w:val="en-US"/>
        </w:rPr>
        <w:t>steppie</w:t>
      </w:r>
      <w:proofErr w:type="spellEnd"/>
      <w:r w:rsidRPr="00526459">
        <w:rPr>
          <w:rFonts w:asciiTheme="majorBidi" w:hAnsiTheme="majorBidi" w:cstheme="majorBidi"/>
          <w:sz w:val="24"/>
          <w:szCs w:val="24"/>
          <w:lang w:val="en-US"/>
        </w:rPr>
        <w:t xml:space="preserve"> area was a </w:t>
      </w:r>
      <w:proofErr w:type="spellStart"/>
      <w:r w:rsidRPr="00526459">
        <w:rPr>
          <w:rFonts w:asciiTheme="majorBidi" w:hAnsiTheme="majorBidi" w:cstheme="majorBidi"/>
          <w:sz w:val="24"/>
          <w:szCs w:val="24"/>
          <w:lang w:val="en-US"/>
        </w:rPr>
        <w:t>propice</w:t>
      </w:r>
      <w:proofErr w:type="spellEnd"/>
      <w:r w:rsidRPr="00526459">
        <w:rPr>
          <w:rFonts w:asciiTheme="majorBidi" w:hAnsiTheme="majorBidi" w:cstheme="majorBidi"/>
          <w:sz w:val="24"/>
          <w:szCs w:val="24"/>
          <w:lang w:val="en-US"/>
        </w:rPr>
        <w:t xml:space="preserve"> country in ovine stock farm, therefore, it presents a various bioclimatic stage, which may bread ovine was </w:t>
      </w:r>
      <w:proofErr w:type="spellStart"/>
      <w:r w:rsidRPr="00526459">
        <w:rPr>
          <w:rFonts w:asciiTheme="majorBidi" w:hAnsiTheme="majorBidi" w:cstheme="majorBidi"/>
          <w:sz w:val="24"/>
          <w:szCs w:val="24"/>
          <w:lang w:val="en-US"/>
        </w:rPr>
        <w:t>devided</w:t>
      </w:r>
      <w:proofErr w:type="spellEnd"/>
      <w:r w:rsidRPr="00526459">
        <w:rPr>
          <w:rFonts w:asciiTheme="majorBidi" w:hAnsiTheme="majorBidi" w:cstheme="majorBidi"/>
          <w:sz w:val="24"/>
          <w:szCs w:val="24"/>
          <w:lang w:val="en-US"/>
        </w:rPr>
        <w:t xml:space="preserve">. The </w:t>
      </w:r>
      <w:proofErr w:type="spellStart"/>
      <w:r w:rsidRPr="00526459">
        <w:rPr>
          <w:rFonts w:asciiTheme="majorBidi" w:hAnsiTheme="majorBidi" w:cstheme="majorBidi"/>
          <w:sz w:val="24"/>
          <w:szCs w:val="24"/>
          <w:lang w:val="en-US"/>
        </w:rPr>
        <w:t>Ouled-djellal</w:t>
      </w:r>
      <w:proofErr w:type="spellEnd"/>
      <w:r w:rsidRPr="00526459">
        <w:rPr>
          <w:rFonts w:asciiTheme="majorBidi" w:hAnsiTheme="majorBidi" w:cstheme="majorBidi"/>
          <w:sz w:val="24"/>
          <w:szCs w:val="24"/>
          <w:lang w:val="en-US"/>
        </w:rPr>
        <w:t xml:space="preserve"> breads were distinguished with other breads by their </w:t>
      </w:r>
      <w:proofErr w:type="spellStart"/>
      <w:r w:rsidRPr="00526459">
        <w:rPr>
          <w:rFonts w:asciiTheme="majorBidi" w:hAnsiTheme="majorBidi" w:cstheme="majorBidi"/>
          <w:sz w:val="24"/>
          <w:szCs w:val="24"/>
          <w:lang w:val="en-US"/>
        </w:rPr>
        <w:t>effectifs</w:t>
      </w:r>
      <w:proofErr w:type="spellEnd"/>
      <w:r w:rsidRPr="00526459">
        <w:rPr>
          <w:rFonts w:asciiTheme="majorBidi" w:hAnsiTheme="majorBidi" w:cstheme="majorBidi"/>
          <w:sz w:val="24"/>
          <w:szCs w:val="24"/>
          <w:lang w:val="en-US"/>
        </w:rPr>
        <w:t xml:space="preserve"> and </w:t>
      </w:r>
      <w:proofErr w:type="spellStart"/>
      <w:r w:rsidRPr="00526459">
        <w:rPr>
          <w:rFonts w:asciiTheme="majorBidi" w:hAnsiTheme="majorBidi" w:cstheme="majorBidi"/>
          <w:sz w:val="24"/>
          <w:szCs w:val="24"/>
          <w:lang w:val="en-US"/>
        </w:rPr>
        <w:t>zootrchnics</w:t>
      </w:r>
      <w:proofErr w:type="spellEnd"/>
      <w:r w:rsidRPr="00526459">
        <w:rPr>
          <w:rFonts w:asciiTheme="majorBidi" w:hAnsiTheme="majorBidi" w:cstheme="majorBidi"/>
          <w:sz w:val="24"/>
          <w:szCs w:val="24"/>
          <w:lang w:val="en-US"/>
        </w:rPr>
        <w:t xml:space="preserve"> performances. Many stock farming types were practices in Algeria between the </w:t>
      </w:r>
      <w:proofErr w:type="spellStart"/>
      <w:r w:rsidRPr="00526459">
        <w:rPr>
          <w:rFonts w:asciiTheme="majorBidi" w:hAnsiTheme="majorBidi" w:cstheme="majorBidi"/>
          <w:sz w:val="24"/>
          <w:szCs w:val="24"/>
          <w:lang w:val="en-US"/>
        </w:rPr>
        <w:t>intensif</w:t>
      </w:r>
      <w:proofErr w:type="spellEnd"/>
      <w:r w:rsidRPr="00526459">
        <w:rPr>
          <w:rFonts w:asciiTheme="majorBidi" w:hAnsiTheme="majorBidi" w:cstheme="majorBidi"/>
          <w:sz w:val="24"/>
          <w:szCs w:val="24"/>
          <w:lang w:val="en-US"/>
        </w:rPr>
        <w:t xml:space="preserve"> and the </w:t>
      </w:r>
      <w:proofErr w:type="spellStart"/>
      <w:r w:rsidRPr="00526459">
        <w:rPr>
          <w:rFonts w:asciiTheme="majorBidi" w:hAnsiTheme="majorBidi" w:cstheme="majorBidi"/>
          <w:sz w:val="24"/>
          <w:szCs w:val="24"/>
          <w:lang w:val="en-US"/>
        </w:rPr>
        <w:t>nomade</w:t>
      </w:r>
      <w:proofErr w:type="spellEnd"/>
      <w:r w:rsidRPr="00526459">
        <w:rPr>
          <w:rFonts w:asciiTheme="majorBidi" w:hAnsiTheme="majorBidi" w:cstheme="majorBidi"/>
          <w:sz w:val="24"/>
          <w:szCs w:val="24"/>
          <w:lang w:val="en-US"/>
        </w:rPr>
        <w:t xml:space="preserve"> mode, so the extensive mode was the much practiced one in Algeria. The selection of the best invidious based on their performance, production and the good reproduction cycle of female ovine were necessary for the good conduct of stock farming in Algeria.</w:t>
      </w:r>
    </w:p>
    <w:sectPr w:rsidR="00473439" w:rsidRPr="00473439"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46C22"/>
    <w:rsid w:val="00061504"/>
    <w:rsid w:val="000730EA"/>
    <w:rsid w:val="000832F7"/>
    <w:rsid w:val="00085C47"/>
    <w:rsid w:val="00097686"/>
    <w:rsid w:val="00097B98"/>
    <w:rsid w:val="000A3E72"/>
    <w:rsid w:val="000B28E6"/>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D715D"/>
    <w:rsid w:val="001E0850"/>
    <w:rsid w:val="001E685D"/>
    <w:rsid w:val="001E6D87"/>
    <w:rsid w:val="001E765F"/>
    <w:rsid w:val="001F1958"/>
    <w:rsid w:val="001F2A0C"/>
    <w:rsid w:val="001F53FC"/>
    <w:rsid w:val="001F605C"/>
    <w:rsid w:val="001F6C4C"/>
    <w:rsid w:val="00206A26"/>
    <w:rsid w:val="002259D3"/>
    <w:rsid w:val="00226814"/>
    <w:rsid w:val="002271B4"/>
    <w:rsid w:val="00230346"/>
    <w:rsid w:val="00237A83"/>
    <w:rsid w:val="00244170"/>
    <w:rsid w:val="00245411"/>
    <w:rsid w:val="00245A88"/>
    <w:rsid w:val="002468DF"/>
    <w:rsid w:val="002571F9"/>
    <w:rsid w:val="00260855"/>
    <w:rsid w:val="002654B4"/>
    <w:rsid w:val="002708FC"/>
    <w:rsid w:val="002715CB"/>
    <w:rsid w:val="00271B15"/>
    <w:rsid w:val="00280657"/>
    <w:rsid w:val="00281D91"/>
    <w:rsid w:val="00286046"/>
    <w:rsid w:val="00287EA4"/>
    <w:rsid w:val="00290020"/>
    <w:rsid w:val="00290B28"/>
    <w:rsid w:val="00290E40"/>
    <w:rsid w:val="0029757C"/>
    <w:rsid w:val="002A40B8"/>
    <w:rsid w:val="002A55BD"/>
    <w:rsid w:val="002B044C"/>
    <w:rsid w:val="002B176B"/>
    <w:rsid w:val="002B18A5"/>
    <w:rsid w:val="002C2E07"/>
    <w:rsid w:val="002C5FEA"/>
    <w:rsid w:val="002D56DE"/>
    <w:rsid w:val="002E22CB"/>
    <w:rsid w:val="002E509C"/>
    <w:rsid w:val="002E6149"/>
    <w:rsid w:val="002F0D90"/>
    <w:rsid w:val="002F453D"/>
    <w:rsid w:val="002F4B2B"/>
    <w:rsid w:val="002F613F"/>
    <w:rsid w:val="00302140"/>
    <w:rsid w:val="00307910"/>
    <w:rsid w:val="003244AA"/>
    <w:rsid w:val="003319BA"/>
    <w:rsid w:val="00332D6F"/>
    <w:rsid w:val="0033722C"/>
    <w:rsid w:val="00342033"/>
    <w:rsid w:val="003461E7"/>
    <w:rsid w:val="00350454"/>
    <w:rsid w:val="0035140D"/>
    <w:rsid w:val="00351424"/>
    <w:rsid w:val="00352056"/>
    <w:rsid w:val="00353205"/>
    <w:rsid w:val="0035797A"/>
    <w:rsid w:val="00360BE0"/>
    <w:rsid w:val="00362FD9"/>
    <w:rsid w:val="00381355"/>
    <w:rsid w:val="003844D9"/>
    <w:rsid w:val="00392867"/>
    <w:rsid w:val="003A04C0"/>
    <w:rsid w:val="003A4A2E"/>
    <w:rsid w:val="003A5AA2"/>
    <w:rsid w:val="003B1531"/>
    <w:rsid w:val="003B1590"/>
    <w:rsid w:val="003B1DA7"/>
    <w:rsid w:val="003B2597"/>
    <w:rsid w:val="003B4224"/>
    <w:rsid w:val="003B71E6"/>
    <w:rsid w:val="003C5C83"/>
    <w:rsid w:val="003C6236"/>
    <w:rsid w:val="003D28CB"/>
    <w:rsid w:val="003D4DA6"/>
    <w:rsid w:val="003E0FD2"/>
    <w:rsid w:val="003E5A3D"/>
    <w:rsid w:val="003E65B7"/>
    <w:rsid w:val="003E68E0"/>
    <w:rsid w:val="003E6DA0"/>
    <w:rsid w:val="003F47DA"/>
    <w:rsid w:val="003F5A5A"/>
    <w:rsid w:val="003F5AA1"/>
    <w:rsid w:val="0040232F"/>
    <w:rsid w:val="004026EE"/>
    <w:rsid w:val="00404691"/>
    <w:rsid w:val="00407A0A"/>
    <w:rsid w:val="00410163"/>
    <w:rsid w:val="00416552"/>
    <w:rsid w:val="004174CE"/>
    <w:rsid w:val="00420505"/>
    <w:rsid w:val="004228EC"/>
    <w:rsid w:val="00422DDD"/>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439"/>
    <w:rsid w:val="004737C4"/>
    <w:rsid w:val="00490804"/>
    <w:rsid w:val="00491AB6"/>
    <w:rsid w:val="004A12AD"/>
    <w:rsid w:val="004A3753"/>
    <w:rsid w:val="004A48A4"/>
    <w:rsid w:val="004B4B16"/>
    <w:rsid w:val="004B4D85"/>
    <w:rsid w:val="004B69FF"/>
    <w:rsid w:val="004C13DC"/>
    <w:rsid w:val="004C2C7D"/>
    <w:rsid w:val="004C35F8"/>
    <w:rsid w:val="004D09DE"/>
    <w:rsid w:val="004D0E6F"/>
    <w:rsid w:val="004D14D1"/>
    <w:rsid w:val="004D2F0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5506"/>
    <w:rsid w:val="005166D6"/>
    <w:rsid w:val="00516712"/>
    <w:rsid w:val="0051794A"/>
    <w:rsid w:val="0052296D"/>
    <w:rsid w:val="00526459"/>
    <w:rsid w:val="0053351F"/>
    <w:rsid w:val="00537043"/>
    <w:rsid w:val="00547480"/>
    <w:rsid w:val="00552010"/>
    <w:rsid w:val="005548C4"/>
    <w:rsid w:val="00554A2A"/>
    <w:rsid w:val="0056106B"/>
    <w:rsid w:val="00567B6D"/>
    <w:rsid w:val="005803A4"/>
    <w:rsid w:val="00580823"/>
    <w:rsid w:val="005808D1"/>
    <w:rsid w:val="00580FD4"/>
    <w:rsid w:val="0058352F"/>
    <w:rsid w:val="005851EE"/>
    <w:rsid w:val="0058616F"/>
    <w:rsid w:val="00591C3B"/>
    <w:rsid w:val="005931D3"/>
    <w:rsid w:val="005953C9"/>
    <w:rsid w:val="005A035E"/>
    <w:rsid w:val="005A4D26"/>
    <w:rsid w:val="005B1130"/>
    <w:rsid w:val="005B153C"/>
    <w:rsid w:val="005C1E40"/>
    <w:rsid w:val="005C3F8B"/>
    <w:rsid w:val="005D04B8"/>
    <w:rsid w:val="005D3BFE"/>
    <w:rsid w:val="005D4095"/>
    <w:rsid w:val="005D77DB"/>
    <w:rsid w:val="005E77F2"/>
    <w:rsid w:val="005F21A8"/>
    <w:rsid w:val="005F7131"/>
    <w:rsid w:val="00601EB1"/>
    <w:rsid w:val="0060548F"/>
    <w:rsid w:val="006061A0"/>
    <w:rsid w:val="00611627"/>
    <w:rsid w:val="006117D5"/>
    <w:rsid w:val="0061220D"/>
    <w:rsid w:val="00626318"/>
    <w:rsid w:val="006342E8"/>
    <w:rsid w:val="00634870"/>
    <w:rsid w:val="00634F42"/>
    <w:rsid w:val="00635E2B"/>
    <w:rsid w:val="00641E92"/>
    <w:rsid w:val="0064256E"/>
    <w:rsid w:val="00643EE0"/>
    <w:rsid w:val="0064440D"/>
    <w:rsid w:val="006476FA"/>
    <w:rsid w:val="006532C0"/>
    <w:rsid w:val="00655037"/>
    <w:rsid w:val="00656EE3"/>
    <w:rsid w:val="00660C4B"/>
    <w:rsid w:val="0066163B"/>
    <w:rsid w:val="00664977"/>
    <w:rsid w:val="00667834"/>
    <w:rsid w:val="006738E8"/>
    <w:rsid w:val="0067570F"/>
    <w:rsid w:val="006758DB"/>
    <w:rsid w:val="00681349"/>
    <w:rsid w:val="00684900"/>
    <w:rsid w:val="0068592F"/>
    <w:rsid w:val="00685C91"/>
    <w:rsid w:val="0069396A"/>
    <w:rsid w:val="00693D57"/>
    <w:rsid w:val="00695EC9"/>
    <w:rsid w:val="006A18DC"/>
    <w:rsid w:val="006A237C"/>
    <w:rsid w:val="006A353D"/>
    <w:rsid w:val="006A402B"/>
    <w:rsid w:val="006A74D3"/>
    <w:rsid w:val="006B1CE7"/>
    <w:rsid w:val="006B2CA8"/>
    <w:rsid w:val="006B398E"/>
    <w:rsid w:val="006B4DB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226B0"/>
    <w:rsid w:val="00733CB7"/>
    <w:rsid w:val="007364C3"/>
    <w:rsid w:val="00736AB3"/>
    <w:rsid w:val="00744810"/>
    <w:rsid w:val="00745409"/>
    <w:rsid w:val="00753199"/>
    <w:rsid w:val="0076392B"/>
    <w:rsid w:val="00763E66"/>
    <w:rsid w:val="007651E9"/>
    <w:rsid w:val="00767A41"/>
    <w:rsid w:val="00773031"/>
    <w:rsid w:val="0077504F"/>
    <w:rsid w:val="00780C91"/>
    <w:rsid w:val="00785A7E"/>
    <w:rsid w:val="00791B1D"/>
    <w:rsid w:val="00794F40"/>
    <w:rsid w:val="007974A3"/>
    <w:rsid w:val="007A094D"/>
    <w:rsid w:val="007A3F0E"/>
    <w:rsid w:val="007A5547"/>
    <w:rsid w:val="007A5F7C"/>
    <w:rsid w:val="007A7243"/>
    <w:rsid w:val="007B2782"/>
    <w:rsid w:val="007C0B6B"/>
    <w:rsid w:val="007C27C7"/>
    <w:rsid w:val="007C2A1D"/>
    <w:rsid w:val="007C33FB"/>
    <w:rsid w:val="007C6A43"/>
    <w:rsid w:val="007D0E3C"/>
    <w:rsid w:val="007F1D3E"/>
    <w:rsid w:val="007F3CFD"/>
    <w:rsid w:val="007F7774"/>
    <w:rsid w:val="00801B5F"/>
    <w:rsid w:val="00803515"/>
    <w:rsid w:val="00803E89"/>
    <w:rsid w:val="00804E56"/>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B23"/>
    <w:rsid w:val="00866EDD"/>
    <w:rsid w:val="008712BE"/>
    <w:rsid w:val="008757BF"/>
    <w:rsid w:val="00887AF8"/>
    <w:rsid w:val="008937D2"/>
    <w:rsid w:val="00896865"/>
    <w:rsid w:val="008A404C"/>
    <w:rsid w:val="008A459C"/>
    <w:rsid w:val="008A7D5C"/>
    <w:rsid w:val="008C362B"/>
    <w:rsid w:val="008D2D59"/>
    <w:rsid w:val="008D586E"/>
    <w:rsid w:val="008D587B"/>
    <w:rsid w:val="008D61D3"/>
    <w:rsid w:val="008E1AD8"/>
    <w:rsid w:val="008E7986"/>
    <w:rsid w:val="008F0813"/>
    <w:rsid w:val="008F0E04"/>
    <w:rsid w:val="00901B4B"/>
    <w:rsid w:val="0090358A"/>
    <w:rsid w:val="00907D99"/>
    <w:rsid w:val="00911FAB"/>
    <w:rsid w:val="00912940"/>
    <w:rsid w:val="00916DEC"/>
    <w:rsid w:val="00917EC0"/>
    <w:rsid w:val="009239BD"/>
    <w:rsid w:val="00925C01"/>
    <w:rsid w:val="00927225"/>
    <w:rsid w:val="009300C5"/>
    <w:rsid w:val="00932976"/>
    <w:rsid w:val="00932FB0"/>
    <w:rsid w:val="00933020"/>
    <w:rsid w:val="00933DBD"/>
    <w:rsid w:val="00942134"/>
    <w:rsid w:val="00956A23"/>
    <w:rsid w:val="009668DD"/>
    <w:rsid w:val="009723A9"/>
    <w:rsid w:val="0097358C"/>
    <w:rsid w:val="009739A7"/>
    <w:rsid w:val="009779C7"/>
    <w:rsid w:val="00981A85"/>
    <w:rsid w:val="0098530A"/>
    <w:rsid w:val="00985404"/>
    <w:rsid w:val="0098561F"/>
    <w:rsid w:val="00987215"/>
    <w:rsid w:val="00990B4A"/>
    <w:rsid w:val="00991045"/>
    <w:rsid w:val="00994FC7"/>
    <w:rsid w:val="009970FF"/>
    <w:rsid w:val="009A6E13"/>
    <w:rsid w:val="009B0A27"/>
    <w:rsid w:val="009B4EA7"/>
    <w:rsid w:val="009B597F"/>
    <w:rsid w:val="009C0FA2"/>
    <w:rsid w:val="009C39E5"/>
    <w:rsid w:val="009D5430"/>
    <w:rsid w:val="009D7C09"/>
    <w:rsid w:val="009E0E9D"/>
    <w:rsid w:val="009E2B43"/>
    <w:rsid w:val="009E7FA0"/>
    <w:rsid w:val="009F4626"/>
    <w:rsid w:val="009F7580"/>
    <w:rsid w:val="00A01FAB"/>
    <w:rsid w:val="00A05E8E"/>
    <w:rsid w:val="00A14131"/>
    <w:rsid w:val="00A167F3"/>
    <w:rsid w:val="00A222F0"/>
    <w:rsid w:val="00A23730"/>
    <w:rsid w:val="00A23F73"/>
    <w:rsid w:val="00A25B83"/>
    <w:rsid w:val="00A26B37"/>
    <w:rsid w:val="00A311F7"/>
    <w:rsid w:val="00A40300"/>
    <w:rsid w:val="00A42AFB"/>
    <w:rsid w:val="00A4691D"/>
    <w:rsid w:val="00A52E93"/>
    <w:rsid w:val="00A567C9"/>
    <w:rsid w:val="00A612D3"/>
    <w:rsid w:val="00A617EF"/>
    <w:rsid w:val="00A62E24"/>
    <w:rsid w:val="00A64690"/>
    <w:rsid w:val="00A747AC"/>
    <w:rsid w:val="00A75B99"/>
    <w:rsid w:val="00A77C1B"/>
    <w:rsid w:val="00A8526E"/>
    <w:rsid w:val="00A862CF"/>
    <w:rsid w:val="00A87885"/>
    <w:rsid w:val="00A915AA"/>
    <w:rsid w:val="00A9245B"/>
    <w:rsid w:val="00A9626A"/>
    <w:rsid w:val="00A97D50"/>
    <w:rsid w:val="00AA6661"/>
    <w:rsid w:val="00AB2087"/>
    <w:rsid w:val="00AB22D2"/>
    <w:rsid w:val="00AB2F16"/>
    <w:rsid w:val="00AB36C9"/>
    <w:rsid w:val="00AB6A2A"/>
    <w:rsid w:val="00AB757E"/>
    <w:rsid w:val="00AC3907"/>
    <w:rsid w:val="00AC73E5"/>
    <w:rsid w:val="00AC7421"/>
    <w:rsid w:val="00AD3CFC"/>
    <w:rsid w:val="00AD4549"/>
    <w:rsid w:val="00AE46E9"/>
    <w:rsid w:val="00AF1038"/>
    <w:rsid w:val="00AF1410"/>
    <w:rsid w:val="00B01D20"/>
    <w:rsid w:val="00B024A3"/>
    <w:rsid w:val="00B038A2"/>
    <w:rsid w:val="00B07AE8"/>
    <w:rsid w:val="00B11F5E"/>
    <w:rsid w:val="00B142B5"/>
    <w:rsid w:val="00B25228"/>
    <w:rsid w:val="00B2552D"/>
    <w:rsid w:val="00B25553"/>
    <w:rsid w:val="00B27FF0"/>
    <w:rsid w:val="00B32089"/>
    <w:rsid w:val="00B3493D"/>
    <w:rsid w:val="00B34E17"/>
    <w:rsid w:val="00B3517F"/>
    <w:rsid w:val="00B4043C"/>
    <w:rsid w:val="00B42C4D"/>
    <w:rsid w:val="00B465EE"/>
    <w:rsid w:val="00B5716C"/>
    <w:rsid w:val="00B62901"/>
    <w:rsid w:val="00B63439"/>
    <w:rsid w:val="00B635C5"/>
    <w:rsid w:val="00B66909"/>
    <w:rsid w:val="00B70541"/>
    <w:rsid w:val="00B71C08"/>
    <w:rsid w:val="00B72765"/>
    <w:rsid w:val="00B74A0B"/>
    <w:rsid w:val="00B74DF7"/>
    <w:rsid w:val="00B75892"/>
    <w:rsid w:val="00B77A50"/>
    <w:rsid w:val="00B81098"/>
    <w:rsid w:val="00B814AD"/>
    <w:rsid w:val="00B81B1C"/>
    <w:rsid w:val="00B8795C"/>
    <w:rsid w:val="00B9644B"/>
    <w:rsid w:val="00B96C01"/>
    <w:rsid w:val="00BA0198"/>
    <w:rsid w:val="00BA16A5"/>
    <w:rsid w:val="00BA16E8"/>
    <w:rsid w:val="00BA232D"/>
    <w:rsid w:val="00BA3775"/>
    <w:rsid w:val="00BA67A3"/>
    <w:rsid w:val="00BB246D"/>
    <w:rsid w:val="00BB5A82"/>
    <w:rsid w:val="00BB769E"/>
    <w:rsid w:val="00BB7753"/>
    <w:rsid w:val="00BC249C"/>
    <w:rsid w:val="00BC6D60"/>
    <w:rsid w:val="00BD5DF9"/>
    <w:rsid w:val="00BD6B7F"/>
    <w:rsid w:val="00BE19F7"/>
    <w:rsid w:val="00BE3298"/>
    <w:rsid w:val="00BE54E6"/>
    <w:rsid w:val="00C00329"/>
    <w:rsid w:val="00C06793"/>
    <w:rsid w:val="00C073FE"/>
    <w:rsid w:val="00C0783B"/>
    <w:rsid w:val="00C16C2D"/>
    <w:rsid w:val="00C34444"/>
    <w:rsid w:val="00C3640B"/>
    <w:rsid w:val="00C36CAB"/>
    <w:rsid w:val="00C42A85"/>
    <w:rsid w:val="00C4560E"/>
    <w:rsid w:val="00C46FD9"/>
    <w:rsid w:val="00C47FC5"/>
    <w:rsid w:val="00C6014A"/>
    <w:rsid w:val="00C61C15"/>
    <w:rsid w:val="00C65710"/>
    <w:rsid w:val="00C6572E"/>
    <w:rsid w:val="00C67D36"/>
    <w:rsid w:val="00C71BB7"/>
    <w:rsid w:val="00C81971"/>
    <w:rsid w:val="00C82BBE"/>
    <w:rsid w:val="00C83CFB"/>
    <w:rsid w:val="00C85877"/>
    <w:rsid w:val="00C87E3E"/>
    <w:rsid w:val="00C91157"/>
    <w:rsid w:val="00C917BE"/>
    <w:rsid w:val="00C92B1D"/>
    <w:rsid w:val="00C93CAF"/>
    <w:rsid w:val="00CA57DE"/>
    <w:rsid w:val="00CA5C48"/>
    <w:rsid w:val="00CB0F7C"/>
    <w:rsid w:val="00CB1CE7"/>
    <w:rsid w:val="00CB25D5"/>
    <w:rsid w:val="00CB39E1"/>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1569"/>
    <w:rsid w:val="00D14D34"/>
    <w:rsid w:val="00D35471"/>
    <w:rsid w:val="00D43823"/>
    <w:rsid w:val="00D51879"/>
    <w:rsid w:val="00D53FD0"/>
    <w:rsid w:val="00D541C4"/>
    <w:rsid w:val="00D54FB7"/>
    <w:rsid w:val="00D61335"/>
    <w:rsid w:val="00D70909"/>
    <w:rsid w:val="00D7105B"/>
    <w:rsid w:val="00D7230E"/>
    <w:rsid w:val="00D74570"/>
    <w:rsid w:val="00D82D64"/>
    <w:rsid w:val="00D83B75"/>
    <w:rsid w:val="00D85840"/>
    <w:rsid w:val="00D91258"/>
    <w:rsid w:val="00D927C5"/>
    <w:rsid w:val="00D941AD"/>
    <w:rsid w:val="00D95429"/>
    <w:rsid w:val="00D9581B"/>
    <w:rsid w:val="00DA22C7"/>
    <w:rsid w:val="00DB7F4C"/>
    <w:rsid w:val="00DC428E"/>
    <w:rsid w:val="00DC45E2"/>
    <w:rsid w:val="00DC79DF"/>
    <w:rsid w:val="00DD6868"/>
    <w:rsid w:val="00DE2BE1"/>
    <w:rsid w:val="00DE484A"/>
    <w:rsid w:val="00DE59D2"/>
    <w:rsid w:val="00DF6982"/>
    <w:rsid w:val="00E05414"/>
    <w:rsid w:val="00E07663"/>
    <w:rsid w:val="00E129C3"/>
    <w:rsid w:val="00E13163"/>
    <w:rsid w:val="00E17199"/>
    <w:rsid w:val="00E17434"/>
    <w:rsid w:val="00E24F76"/>
    <w:rsid w:val="00E31C8E"/>
    <w:rsid w:val="00E3698B"/>
    <w:rsid w:val="00E36CD4"/>
    <w:rsid w:val="00E41C61"/>
    <w:rsid w:val="00E50CC7"/>
    <w:rsid w:val="00E53C66"/>
    <w:rsid w:val="00E60A52"/>
    <w:rsid w:val="00E7455B"/>
    <w:rsid w:val="00E75B1B"/>
    <w:rsid w:val="00E87CA4"/>
    <w:rsid w:val="00E94EA3"/>
    <w:rsid w:val="00E94EB0"/>
    <w:rsid w:val="00EA1340"/>
    <w:rsid w:val="00EA5655"/>
    <w:rsid w:val="00EB7EA8"/>
    <w:rsid w:val="00EC041F"/>
    <w:rsid w:val="00EC118A"/>
    <w:rsid w:val="00EC3615"/>
    <w:rsid w:val="00ED4FE6"/>
    <w:rsid w:val="00EE413A"/>
    <w:rsid w:val="00EE4527"/>
    <w:rsid w:val="00EE6EA6"/>
    <w:rsid w:val="00EE7CF1"/>
    <w:rsid w:val="00EF1CF8"/>
    <w:rsid w:val="00EF676F"/>
    <w:rsid w:val="00EF7E50"/>
    <w:rsid w:val="00F0165E"/>
    <w:rsid w:val="00F07AFB"/>
    <w:rsid w:val="00F11341"/>
    <w:rsid w:val="00F145BF"/>
    <w:rsid w:val="00F15D68"/>
    <w:rsid w:val="00F31AE3"/>
    <w:rsid w:val="00F35627"/>
    <w:rsid w:val="00F44E49"/>
    <w:rsid w:val="00F46431"/>
    <w:rsid w:val="00F47483"/>
    <w:rsid w:val="00F5088E"/>
    <w:rsid w:val="00F63CF6"/>
    <w:rsid w:val="00F66D81"/>
    <w:rsid w:val="00F72624"/>
    <w:rsid w:val="00F72664"/>
    <w:rsid w:val="00F760B1"/>
    <w:rsid w:val="00F830C5"/>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89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1169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h.rafa</cp:lastModifiedBy>
  <cp:revision>2</cp:revision>
  <dcterms:created xsi:type="dcterms:W3CDTF">2020-12-20T09:28:00Z</dcterms:created>
  <dcterms:modified xsi:type="dcterms:W3CDTF">2020-12-20T09:28:00Z</dcterms:modified>
</cp:coreProperties>
</file>