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309" w:rsidRDefault="001B3597" w:rsidP="004E1042">
      <w:pPr>
        <w:jc w:val="both"/>
        <w:rPr>
          <w:rFonts w:asciiTheme="majorBidi" w:hAnsiTheme="majorBidi" w:cstheme="majorBidi"/>
          <w:b/>
          <w:bCs/>
          <w:sz w:val="28"/>
          <w:szCs w:val="28"/>
        </w:rPr>
      </w:pPr>
      <w:bookmarkStart w:id="0" w:name="_GoBack"/>
      <w:bookmarkEnd w:id="0"/>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4E1042" w:rsidRPr="004E1042">
        <w:rPr>
          <w:rFonts w:asciiTheme="majorBidi" w:hAnsiTheme="majorBidi" w:cstheme="majorBidi"/>
          <w:b/>
          <w:bCs/>
          <w:sz w:val="28"/>
          <w:szCs w:val="28"/>
        </w:rPr>
        <w:t>Elevage de la poulette future pondeuse d'</w:t>
      </w:r>
      <w:proofErr w:type="spellStart"/>
      <w:r w:rsidR="004E1042" w:rsidRPr="004E1042">
        <w:rPr>
          <w:rFonts w:asciiTheme="majorBidi" w:hAnsiTheme="majorBidi" w:cstheme="majorBidi"/>
          <w:b/>
          <w:bCs/>
          <w:sz w:val="28"/>
          <w:szCs w:val="28"/>
        </w:rPr>
        <w:t>oeufs</w:t>
      </w:r>
      <w:proofErr w:type="spellEnd"/>
      <w:r w:rsidR="004E1042" w:rsidRPr="004E1042">
        <w:rPr>
          <w:rFonts w:asciiTheme="majorBidi" w:hAnsiTheme="majorBidi" w:cstheme="majorBidi"/>
          <w:b/>
          <w:bCs/>
          <w:sz w:val="28"/>
          <w:szCs w:val="28"/>
        </w:rPr>
        <w:t xml:space="preserve"> de consommation en cage</w:t>
      </w:r>
    </w:p>
    <w:p w:rsidR="004E1042" w:rsidRDefault="004E1042" w:rsidP="004E1042">
      <w:pPr>
        <w:jc w:val="both"/>
        <w:rPr>
          <w:rFonts w:asciiTheme="majorBidi" w:hAnsiTheme="majorBidi" w:cstheme="majorBidi"/>
          <w:b/>
          <w:bCs/>
          <w:sz w:val="28"/>
          <w:szCs w:val="28"/>
        </w:rPr>
      </w:pPr>
    </w:p>
    <w:p w:rsidR="0090358A" w:rsidRPr="00F830C5" w:rsidRDefault="0090358A" w:rsidP="00302548">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EA31DB" w:rsidRDefault="00D323BC" w:rsidP="00BD5DF9">
      <w:pPr>
        <w:jc w:val="both"/>
        <w:rPr>
          <w:rFonts w:asciiTheme="majorBidi" w:hAnsiTheme="majorBidi" w:cstheme="majorBidi"/>
          <w:sz w:val="24"/>
          <w:szCs w:val="24"/>
        </w:rPr>
      </w:pPr>
      <w:r w:rsidRPr="00D323BC">
        <w:rPr>
          <w:rFonts w:asciiTheme="majorBidi" w:hAnsiTheme="majorBidi" w:cstheme="majorBidi"/>
          <w:sz w:val="24"/>
          <w:szCs w:val="24"/>
        </w:rPr>
        <w:t xml:space="preserve">Dans cette étude, on y retrouve tous les paramètres et les conditions qui peuvent mener au succès d'un élevage de poulettes futures pondeuses. Pour cela, il fallait recueillir le maximum d’informations et de techniques modernes mises en </w:t>
      </w:r>
      <w:proofErr w:type="spellStart"/>
      <w:r w:rsidRPr="00D323BC">
        <w:rPr>
          <w:rFonts w:asciiTheme="majorBidi" w:hAnsiTheme="majorBidi" w:cstheme="majorBidi"/>
          <w:sz w:val="24"/>
          <w:szCs w:val="24"/>
        </w:rPr>
        <w:t>oeuvre</w:t>
      </w:r>
      <w:proofErr w:type="spellEnd"/>
      <w:r w:rsidRPr="00D323BC">
        <w:rPr>
          <w:rFonts w:asciiTheme="majorBidi" w:hAnsiTheme="majorBidi" w:cstheme="majorBidi"/>
          <w:sz w:val="24"/>
          <w:szCs w:val="24"/>
        </w:rPr>
        <w:t xml:space="preserve"> dans ce sens. Les conditions d’élevage commencent par le bâtiment, l’hygiène, l’alimentation et Le suivi sanitaire. Ces paramètres jouent un rôle très important dans le bon déroulement et le succès de l’élevage de la future pondeuse.</w:t>
      </w:r>
    </w:p>
    <w:p w:rsidR="00D323BC" w:rsidRDefault="00D323BC" w:rsidP="00BD5DF9">
      <w:pPr>
        <w:jc w:val="both"/>
        <w:rPr>
          <w:rFonts w:asciiTheme="majorBidi" w:hAnsiTheme="majorBidi" w:cstheme="majorBidi"/>
          <w:sz w:val="24"/>
          <w:szCs w:val="24"/>
        </w:rPr>
      </w:pPr>
    </w:p>
    <w:p w:rsidR="00473439" w:rsidRPr="00EA31DB" w:rsidRDefault="00380534" w:rsidP="00BD5DF9">
      <w:pPr>
        <w:jc w:val="both"/>
        <w:rPr>
          <w:rFonts w:asciiTheme="majorBidi" w:hAnsiTheme="majorBidi" w:cstheme="majorBidi"/>
          <w:b/>
          <w:bCs/>
          <w:sz w:val="24"/>
          <w:szCs w:val="24"/>
          <w:lang w:val="en-US"/>
        </w:rPr>
      </w:pPr>
      <w:r w:rsidRPr="00EA31DB">
        <w:rPr>
          <w:rFonts w:asciiTheme="majorBidi" w:hAnsiTheme="majorBidi" w:cstheme="majorBidi"/>
          <w:b/>
          <w:bCs/>
          <w:sz w:val="24"/>
          <w:szCs w:val="24"/>
          <w:lang w:val="en-US"/>
        </w:rPr>
        <w:t>Abstract</w:t>
      </w:r>
      <w:r w:rsidR="00473439" w:rsidRPr="00EA31DB">
        <w:rPr>
          <w:rFonts w:asciiTheme="majorBidi" w:hAnsiTheme="majorBidi" w:cstheme="majorBidi"/>
          <w:b/>
          <w:bCs/>
          <w:sz w:val="24"/>
          <w:szCs w:val="24"/>
          <w:lang w:val="en-US"/>
        </w:rPr>
        <w:t>:</w:t>
      </w:r>
    </w:p>
    <w:p w:rsidR="00473439" w:rsidRPr="00D7183C" w:rsidRDefault="0061246C" w:rsidP="0061246C">
      <w:pPr>
        <w:jc w:val="both"/>
        <w:rPr>
          <w:rFonts w:asciiTheme="majorBidi" w:hAnsiTheme="majorBidi" w:cstheme="majorBidi"/>
          <w:sz w:val="24"/>
          <w:szCs w:val="24"/>
          <w:lang w:val="en-US"/>
        </w:rPr>
      </w:pPr>
      <w:r w:rsidRPr="0061246C">
        <w:rPr>
          <w:rFonts w:asciiTheme="majorBidi" w:hAnsiTheme="majorBidi" w:cstheme="majorBidi"/>
          <w:sz w:val="24"/>
          <w:szCs w:val="24"/>
          <w:lang w:val="en-US"/>
        </w:rPr>
        <w:t xml:space="preserve">In this studs find all the parameters and the conditions which can be in the lead to the success of </w:t>
      </w:r>
      <w:proofErr w:type="spellStart"/>
      <w:r w:rsidRPr="0061246C">
        <w:rPr>
          <w:rFonts w:asciiTheme="majorBidi" w:hAnsiTheme="majorBidi" w:cstheme="majorBidi"/>
          <w:sz w:val="24"/>
          <w:szCs w:val="24"/>
          <w:lang w:val="en-US"/>
        </w:rPr>
        <w:t>futur</w:t>
      </w:r>
      <w:proofErr w:type="spellEnd"/>
      <w:r w:rsidRPr="0061246C">
        <w:rPr>
          <w:rFonts w:asciiTheme="majorBidi" w:hAnsiTheme="majorBidi" w:cstheme="majorBidi"/>
          <w:sz w:val="24"/>
          <w:szCs w:val="24"/>
          <w:lang w:val="en-US"/>
        </w:rPr>
        <w:t xml:space="preserve"> lay eggs </w:t>
      </w:r>
      <w:proofErr w:type="spellStart"/>
      <w:r w:rsidRPr="0061246C">
        <w:rPr>
          <w:rFonts w:asciiTheme="majorBidi" w:hAnsiTheme="majorBidi" w:cstheme="majorBidi"/>
          <w:sz w:val="24"/>
          <w:szCs w:val="24"/>
          <w:lang w:val="en-US"/>
        </w:rPr>
        <w:t>chiken</w:t>
      </w:r>
      <w:proofErr w:type="spellEnd"/>
      <w:r w:rsidRPr="0061246C">
        <w:rPr>
          <w:rFonts w:asciiTheme="majorBidi" w:hAnsiTheme="majorBidi" w:cstheme="majorBidi"/>
          <w:sz w:val="24"/>
          <w:szCs w:val="24"/>
          <w:lang w:val="en-US"/>
        </w:rPr>
        <w:t xml:space="preserve"> farming. </w:t>
      </w:r>
      <w:proofErr w:type="gramStart"/>
      <w:r w:rsidRPr="0061246C">
        <w:rPr>
          <w:rFonts w:asciiTheme="majorBidi" w:hAnsiTheme="majorBidi" w:cstheme="majorBidi"/>
          <w:sz w:val="24"/>
          <w:szCs w:val="24"/>
          <w:lang w:val="en-US"/>
        </w:rPr>
        <w:t>It’s</w:t>
      </w:r>
      <w:proofErr w:type="gramEnd"/>
      <w:r w:rsidRPr="0061246C">
        <w:rPr>
          <w:rFonts w:asciiTheme="majorBidi" w:hAnsiTheme="majorBidi" w:cstheme="majorBidi"/>
          <w:sz w:val="24"/>
          <w:szCs w:val="24"/>
          <w:lang w:val="en-US"/>
        </w:rPr>
        <w:t xml:space="preserve"> must be collect as far as possible of </w:t>
      </w:r>
      <w:proofErr w:type="spellStart"/>
      <w:r w:rsidRPr="0061246C">
        <w:rPr>
          <w:rFonts w:asciiTheme="majorBidi" w:hAnsiTheme="majorBidi" w:cstheme="majorBidi"/>
          <w:sz w:val="24"/>
          <w:szCs w:val="24"/>
          <w:lang w:val="en-US"/>
        </w:rPr>
        <w:t>informations</w:t>
      </w:r>
      <w:proofErr w:type="spellEnd"/>
      <w:r w:rsidRPr="0061246C">
        <w:rPr>
          <w:rFonts w:asciiTheme="majorBidi" w:hAnsiTheme="majorBidi" w:cstheme="majorBidi"/>
          <w:sz w:val="24"/>
          <w:szCs w:val="24"/>
          <w:lang w:val="en-US"/>
        </w:rPr>
        <w:t xml:space="preserve"> and modern techniques adjustment in this way. </w:t>
      </w:r>
      <w:proofErr w:type="gramStart"/>
      <w:r w:rsidRPr="0061246C">
        <w:rPr>
          <w:rFonts w:asciiTheme="majorBidi" w:hAnsiTheme="majorBidi" w:cstheme="majorBidi"/>
          <w:sz w:val="24"/>
          <w:szCs w:val="24"/>
          <w:lang w:val="en-US"/>
        </w:rPr>
        <w:t xml:space="preserve">The conditions of the </w:t>
      </w:r>
      <w:proofErr w:type="spellStart"/>
      <w:r w:rsidRPr="0061246C">
        <w:rPr>
          <w:rFonts w:asciiTheme="majorBidi" w:hAnsiTheme="majorBidi" w:cstheme="majorBidi"/>
          <w:sz w:val="24"/>
          <w:szCs w:val="24"/>
          <w:lang w:val="en-US"/>
        </w:rPr>
        <w:t>chiken</w:t>
      </w:r>
      <w:proofErr w:type="spellEnd"/>
      <w:r w:rsidRPr="0061246C">
        <w:rPr>
          <w:rFonts w:asciiTheme="majorBidi" w:hAnsiTheme="majorBidi" w:cstheme="majorBidi"/>
          <w:sz w:val="24"/>
          <w:szCs w:val="24"/>
          <w:lang w:val="en-US"/>
        </w:rPr>
        <w:t xml:space="preserve"> farming, to start by, building, hygiene, nutrition and sanitary, play a preponderant role from a good development and successful of </w:t>
      </w:r>
      <w:proofErr w:type="spellStart"/>
      <w:r w:rsidRPr="0061246C">
        <w:rPr>
          <w:rFonts w:asciiTheme="majorBidi" w:hAnsiTheme="majorBidi" w:cstheme="majorBidi"/>
          <w:sz w:val="24"/>
          <w:szCs w:val="24"/>
          <w:lang w:val="en-US"/>
        </w:rPr>
        <w:t>futur</w:t>
      </w:r>
      <w:proofErr w:type="spellEnd"/>
      <w:r w:rsidRPr="0061246C">
        <w:rPr>
          <w:rFonts w:asciiTheme="majorBidi" w:hAnsiTheme="majorBidi" w:cstheme="majorBidi"/>
          <w:sz w:val="24"/>
          <w:szCs w:val="24"/>
          <w:lang w:val="en-US"/>
        </w:rPr>
        <w:t xml:space="preserve"> lay eggs </w:t>
      </w:r>
      <w:proofErr w:type="spellStart"/>
      <w:r w:rsidRPr="0061246C">
        <w:rPr>
          <w:rFonts w:asciiTheme="majorBidi" w:hAnsiTheme="majorBidi" w:cstheme="majorBidi"/>
          <w:sz w:val="24"/>
          <w:szCs w:val="24"/>
          <w:lang w:val="en-US"/>
        </w:rPr>
        <w:t>chiken</w:t>
      </w:r>
      <w:proofErr w:type="spellEnd"/>
      <w:r w:rsidRPr="0061246C">
        <w:rPr>
          <w:rFonts w:asciiTheme="majorBidi" w:hAnsiTheme="majorBidi" w:cstheme="majorBidi"/>
          <w:sz w:val="24"/>
          <w:szCs w:val="24"/>
          <w:lang w:val="en-US"/>
        </w:rPr>
        <w:t xml:space="preserve"> farming.</w:t>
      </w:r>
      <w:proofErr w:type="gramEnd"/>
    </w:p>
    <w:sectPr w:rsidR="00473439" w:rsidRPr="00D7183C"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46C22"/>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17342"/>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6A26"/>
    <w:rsid w:val="002259D3"/>
    <w:rsid w:val="00226814"/>
    <w:rsid w:val="002271B4"/>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B6DEC"/>
    <w:rsid w:val="002C2E07"/>
    <w:rsid w:val="002C5FEA"/>
    <w:rsid w:val="002C729D"/>
    <w:rsid w:val="002D56DE"/>
    <w:rsid w:val="002E22CB"/>
    <w:rsid w:val="002E509C"/>
    <w:rsid w:val="002E6149"/>
    <w:rsid w:val="002F0D90"/>
    <w:rsid w:val="002F453D"/>
    <w:rsid w:val="002F4B2B"/>
    <w:rsid w:val="002F613F"/>
    <w:rsid w:val="00302140"/>
    <w:rsid w:val="00302548"/>
    <w:rsid w:val="00307910"/>
    <w:rsid w:val="00310309"/>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0534"/>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439"/>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042"/>
    <w:rsid w:val="004E1779"/>
    <w:rsid w:val="004E1C4F"/>
    <w:rsid w:val="004F7541"/>
    <w:rsid w:val="005021C0"/>
    <w:rsid w:val="00503198"/>
    <w:rsid w:val="00503CB3"/>
    <w:rsid w:val="00504DF3"/>
    <w:rsid w:val="0050563A"/>
    <w:rsid w:val="005061D6"/>
    <w:rsid w:val="00510ED2"/>
    <w:rsid w:val="00512C1F"/>
    <w:rsid w:val="00515506"/>
    <w:rsid w:val="005166D6"/>
    <w:rsid w:val="00516712"/>
    <w:rsid w:val="0051794A"/>
    <w:rsid w:val="0052296D"/>
    <w:rsid w:val="00526459"/>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1246C"/>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26FE"/>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8F377A"/>
    <w:rsid w:val="00901B4B"/>
    <w:rsid w:val="00902A90"/>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A7B92"/>
    <w:rsid w:val="009B0A27"/>
    <w:rsid w:val="009B4EA7"/>
    <w:rsid w:val="009B597F"/>
    <w:rsid w:val="009C0FA2"/>
    <w:rsid w:val="009C39E5"/>
    <w:rsid w:val="009D5430"/>
    <w:rsid w:val="009D7C09"/>
    <w:rsid w:val="009E0E9D"/>
    <w:rsid w:val="009E2B43"/>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1038"/>
    <w:rsid w:val="00AF1410"/>
    <w:rsid w:val="00B01D20"/>
    <w:rsid w:val="00B024A3"/>
    <w:rsid w:val="00B038A2"/>
    <w:rsid w:val="00B07AE8"/>
    <w:rsid w:val="00B11F5E"/>
    <w:rsid w:val="00B142B5"/>
    <w:rsid w:val="00B25228"/>
    <w:rsid w:val="00B2552D"/>
    <w:rsid w:val="00B25553"/>
    <w:rsid w:val="00B27FF0"/>
    <w:rsid w:val="00B32089"/>
    <w:rsid w:val="00B3493D"/>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3A70"/>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28D6"/>
    <w:rsid w:val="00CD3FBF"/>
    <w:rsid w:val="00CD4DED"/>
    <w:rsid w:val="00CD4FDC"/>
    <w:rsid w:val="00CD6945"/>
    <w:rsid w:val="00CD7024"/>
    <w:rsid w:val="00D0257B"/>
    <w:rsid w:val="00D038A5"/>
    <w:rsid w:val="00D06E52"/>
    <w:rsid w:val="00D07586"/>
    <w:rsid w:val="00D11569"/>
    <w:rsid w:val="00D14D34"/>
    <w:rsid w:val="00D323BC"/>
    <w:rsid w:val="00D35471"/>
    <w:rsid w:val="00D43823"/>
    <w:rsid w:val="00D51879"/>
    <w:rsid w:val="00D53FD0"/>
    <w:rsid w:val="00D541C4"/>
    <w:rsid w:val="00D54FB7"/>
    <w:rsid w:val="00D61335"/>
    <w:rsid w:val="00D70909"/>
    <w:rsid w:val="00D7105B"/>
    <w:rsid w:val="00D7183C"/>
    <w:rsid w:val="00D7230E"/>
    <w:rsid w:val="00D74570"/>
    <w:rsid w:val="00D82D64"/>
    <w:rsid w:val="00D83B75"/>
    <w:rsid w:val="00D85840"/>
    <w:rsid w:val="00D91258"/>
    <w:rsid w:val="00D927C5"/>
    <w:rsid w:val="00D941AD"/>
    <w:rsid w:val="00D95429"/>
    <w:rsid w:val="00D9581B"/>
    <w:rsid w:val="00DA22C7"/>
    <w:rsid w:val="00DB3CC6"/>
    <w:rsid w:val="00DB7F4C"/>
    <w:rsid w:val="00DC428E"/>
    <w:rsid w:val="00DC45E2"/>
    <w:rsid w:val="00DC79DF"/>
    <w:rsid w:val="00DD6868"/>
    <w:rsid w:val="00DE2BE1"/>
    <w:rsid w:val="00DE484A"/>
    <w:rsid w:val="00DE59D2"/>
    <w:rsid w:val="00DF6982"/>
    <w:rsid w:val="00E05414"/>
    <w:rsid w:val="00E07663"/>
    <w:rsid w:val="00E129C3"/>
    <w:rsid w:val="00E13163"/>
    <w:rsid w:val="00E17199"/>
    <w:rsid w:val="00E17434"/>
    <w:rsid w:val="00E24F76"/>
    <w:rsid w:val="00E31C8E"/>
    <w:rsid w:val="00E3698B"/>
    <w:rsid w:val="00E36CD4"/>
    <w:rsid w:val="00E41C61"/>
    <w:rsid w:val="00E50CC7"/>
    <w:rsid w:val="00E53C66"/>
    <w:rsid w:val="00E6011B"/>
    <w:rsid w:val="00E60A52"/>
    <w:rsid w:val="00E7455B"/>
    <w:rsid w:val="00E75B1B"/>
    <w:rsid w:val="00E87CA4"/>
    <w:rsid w:val="00E94EA3"/>
    <w:rsid w:val="00E94EB0"/>
    <w:rsid w:val="00EA10A2"/>
    <w:rsid w:val="00EA1340"/>
    <w:rsid w:val="00EA31DB"/>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527C"/>
    <w:rsid w:val="00F055DF"/>
    <w:rsid w:val="00F07AFB"/>
    <w:rsid w:val="00F11341"/>
    <w:rsid w:val="00F145BF"/>
    <w:rsid w:val="00F15D68"/>
    <w:rsid w:val="00F17AF5"/>
    <w:rsid w:val="00F31AE3"/>
    <w:rsid w:val="00F35627"/>
    <w:rsid w:val="00F44E49"/>
    <w:rsid w:val="00F46431"/>
    <w:rsid w:val="00F47483"/>
    <w:rsid w:val="00F5088E"/>
    <w:rsid w:val="00F63CF6"/>
    <w:rsid w:val="00F66D81"/>
    <w:rsid w:val="00F72624"/>
    <w:rsid w:val="00F72664"/>
    <w:rsid w:val="00F760B1"/>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866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2</cp:revision>
  <dcterms:created xsi:type="dcterms:W3CDTF">2020-12-21T09:19:00Z</dcterms:created>
  <dcterms:modified xsi:type="dcterms:W3CDTF">2020-12-21T09:19:00Z</dcterms:modified>
</cp:coreProperties>
</file>