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1E" w:rsidRPr="007B751E" w:rsidRDefault="00293792" w:rsidP="007B751E">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31464" w:rsidRPr="00931464">
        <w:rPr>
          <w:rFonts w:ascii="Arial" w:hAnsi="Arial" w:cs="Arial"/>
          <w:color w:val="000000"/>
          <w:sz w:val="18"/>
          <w:szCs w:val="18"/>
          <w:shd w:val="clear" w:color="auto" w:fill="FFFFFF"/>
        </w:rPr>
        <w:t xml:space="preserve"> </w:t>
      </w:r>
      <w:r w:rsidR="007B751E" w:rsidRPr="007B751E">
        <w:rPr>
          <w:rFonts w:asciiTheme="majorBidi" w:hAnsiTheme="majorBidi" w:cstheme="majorBidi"/>
          <w:b/>
          <w:bCs/>
          <w:color w:val="000000"/>
          <w:sz w:val="28"/>
          <w:szCs w:val="28"/>
          <w:shd w:val="clear" w:color="auto" w:fill="FFFFFF"/>
        </w:rPr>
        <w:t xml:space="preserve">Contribution à l’étude des facteurs influençant l'apparition des diarrhées chez le poulet de chair dans la wilaya de </w:t>
      </w:r>
      <w:proofErr w:type="spellStart"/>
      <w:r w:rsidR="007B751E" w:rsidRPr="007B751E">
        <w:rPr>
          <w:rFonts w:asciiTheme="majorBidi" w:hAnsiTheme="majorBidi" w:cstheme="majorBidi"/>
          <w:b/>
          <w:bCs/>
          <w:color w:val="000000"/>
          <w:sz w:val="28"/>
          <w:szCs w:val="28"/>
          <w:shd w:val="clear" w:color="auto" w:fill="FFFFFF"/>
        </w:rPr>
        <w:t>Tizi</w:t>
      </w:r>
      <w:proofErr w:type="spellEnd"/>
      <w:r w:rsidR="007B751E" w:rsidRPr="007B751E">
        <w:rPr>
          <w:rFonts w:asciiTheme="majorBidi" w:hAnsiTheme="majorBidi" w:cstheme="majorBidi"/>
          <w:b/>
          <w:bCs/>
          <w:color w:val="000000"/>
          <w:sz w:val="28"/>
          <w:szCs w:val="28"/>
          <w:shd w:val="clear" w:color="auto" w:fill="FFFFFF"/>
        </w:rPr>
        <w:t xml:space="preserve"> </w:t>
      </w:r>
      <w:proofErr w:type="spellStart"/>
      <w:r w:rsidR="007B751E" w:rsidRPr="007B751E">
        <w:rPr>
          <w:rFonts w:asciiTheme="majorBidi" w:hAnsiTheme="majorBidi" w:cstheme="majorBidi"/>
          <w:b/>
          <w:bCs/>
          <w:color w:val="000000"/>
          <w:sz w:val="28"/>
          <w:szCs w:val="28"/>
          <w:shd w:val="clear" w:color="auto" w:fill="FFFFFF"/>
        </w:rPr>
        <w:t>Ouzou</w:t>
      </w:r>
      <w:proofErr w:type="spellEnd"/>
    </w:p>
    <w:p w:rsidR="007B751E" w:rsidRPr="007B751E" w:rsidRDefault="007B751E" w:rsidP="007B751E">
      <w:pPr>
        <w:rPr>
          <w:rFonts w:asciiTheme="majorBidi" w:hAnsiTheme="majorBidi" w:cstheme="majorBidi"/>
          <w:color w:val="000000"/>
          <w:sz w:val="24"/>
          <w:szCs w:val="24"/>
          <w:shd w:val="clear" w:color="auto" w:fill="FFFFFF"/>
        </w:rPr>
      </w:pPr>
    </w:p>
    <w:p w:rsidR="007B751E" w:rsidRPr="007B751E" w:rsidRDefault="007B751E" w:rsidP="007B751E">
      <w:pPr>
        <w:rPr>
          <w:rFonts w:asciiTheme="majorBidi" w:hAnsiTheme="majorBidi" w:cstheme="majorBidi"/>
          <w:color w:val="000000"/>
          <w:sz w:val="24"/>
          <w:szCs w:val="24"/>
          <w:shd w:val="clear" w:color="auto" w:fill="FFFFFF"/>
        </w:rPr>
      </w:pPr>
    </w:p>
    <w:p w:rsidR="007B751E" w:rsidRPr="007B751E" w:rsidRDefault="007B751E" w:rsidP="007B751E">
      <w:pPr>
        <w:rPr>
          <w:rFonts w:asciiTheme="majorBidi" w:hAnsiTheme="majorBidi" w:cstheme="majorBidi"/>
          <w:color w:val="000000"/>
          <w:sz w:val="24"/>
          <w:szCs w:val="24"/>
          <w:shd w:val="clear" w:color="auto" w:fill="FFFFFF"/>
        </w:rPr>
      </w:pPr>
      <w:r w:rsidRPr="007B751E">
        <w:rPr>
          <w:rFonts w:asciiTheme="majorBidi" w:hAnsiTheme="majorBidi" w:cstheme="majorBidi"/>
          <w:b/>
          <w:bCs/>
          <w:color w:val="000000"/>
          <w:sz w:val="24"/>
          <w:szCs w:val="24"/>
          <w:shd w:val="clear" w:color="auto" w:fill="FFFFFF"/>
        </w:rPr>
        <w:t>Résumé</w:t>
      </w:r>
      <w:r w:rsidRPr="007B751E">
        <w:rPr>
          <w:rFonts w:asciiTheme="majorBidi" w:hAnsiTheme="majorBidi" w:cstheme="majorBidi"/>
          <w:color w:val="000000"/>
          <w:sz w:val="24"/>
          <w:szCs w:val="24"/>
          <w:shd w:val="clear" w:color="auto" w:fill="FFFFFF"/>
        </w:rPr>
        <w:t xml:space="preserve"> : Les changements de pratiques alimentaires mis en place ces dernières années ont conduit à l’abandon des additifs régulateurs de la flore digestive, ainsi que des farines animales pour une formulation 100% végétale. Dans le même temps, les conditions d’élevage se modifiaient avec la réduction des anticoccidiens autorisés et le développement des systèmes d’élevage extérieur. Ces évolutions ont engendré des modifications de l’écologie de la flore et de l’activité digestive des poulets. Sur le terrain, ces dysfonctionnements se traduisent par une augmentation des pathologies digestives aviaires. En outre, le risque généré est la fragilisation de l’intestin et sa colonisation par des bactéries opportunistes. Ce travail, inscrit dans le cadre du projet de fin d’étude, vise à mettre le point sur la situation de l’élevage du poulet de chair dans la wilaya de </w:t>
      </w:r>
      <w:proofErr w:type="spellStart"/>
      <w:r w:rsidRPr="007B751E">
        <w:rPr>
          <w:rFonts w:asciiTheme="majorBidi" w:hAnsiTheme="majorBidi" w:cstheme="majorBidi"/>
          <w:color w:val="000000"/>
          <w:sz w:val="24"/>
          <w:szCs w:val="24"/>
          <w:shd w:val="clear" w:color="auto" w:fill="FFFFFF"/>
        </w:rPr>
        <w:t>Tizi</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Ouzou</w:t>
      </w:r>
      <w:proofErr w:type="spellEnd"/>
      <w:r w:rsidRPr="007B751E">
        <w:rPr>
          <w:rFonts w:asciiTheme="majorBidi" w:hAnsiTheme="majorBidi" w:cstheme="majorBidi"/>
          <w:color w:val="000000"/>
          <w:sz w:val="24"/>
          <w:szCs w:val="24"/>
          <w:shd w:val="clear" w:color="auto" w:fill="FFFFFF"/>
        </w:rPr>
        <w:t>, expliciter quelques facteurs favorisant et déclenchant les diarrhées dans les élevages de poulet de chair dans cette wilaya. Le but final étant de permettre un meilleur contrôle de ce syndrome.</w:t>
      </w:r>
      <w:r w:rsidRPr="007B751E">
        <w:rPr>
          <w:rFonts w:asciiTheme="majorBidi" w:hAnsiTheme="majorBidi" w:cstheme="majorBidi"/>
          <w:color w:val="000000"/>
          <w:sz w:val="24"/>
          <w:szCs w:val="24"/>
        </w:rPr>
        <w:br/>
      </w:r>
      <w:r w:rsidRPr="007B751E">
        <w:rPr>
          <w:rFonts w:asciiTheme="majorBidi" w:hAnsiTheme="majorBidi" w:cstheme="majorBidi"/>
          <w:color w:val="000000"/>
          <w:sz w:val="24"/>
          <w:szCs w:val="24"/>
        </w:rPr>
        <w:br/>
      </w:r>
      <w:r w:rsidRPr="007B751E">
        <w:rPr>
          <w:rFonts w:asciiTheme="majorBidi" w:hAnsiTheme="majorBidi" w:cstheme="majorBidi"/>
          <w:color w:val="000000"/>
          <w:sz w:val="24"/>
          <w:szCs w:val="24"/>
        </w:rPr>
        <w:br/>
      </w:r>
      <w:r w:rsidRPr="007B751E">
        <w:rPr>
          <w:rFonts w:asciiTheme="majorBidi" w:hAnsiTheme="majorBidi" w:cstheme="majorBidi"/>
          <w:color w:val="000000"/>
          <w:sz w:val="24"/>
          <w:szCs w:val="24"/>
        </w:rPr>
        <w:br/>
      </w:r>
      <w:r w:rsidRPr="007B751E">
        <w:rPr>
          <w:rFonts w:asciiTheme="majorBidi" w:hAnsiTheme="majorBidi" w:cstheme="majorBidi"/>
          <w:color w:val="000000"/>
          <w:sz w:val="24"/>
          <w:szCs w:val="24"/>
        </w:rPr>
        <w:br/>
      </w:r>
      <w:r w:rsidRPr="0083192A">
        <w:rPr>
          <w:rFonts w:asciiTheme="majorBidi" w:hAnsiTheme="majorBidi" w:cstheme="majorBidi"/>
          <w:b/>
          <w:bCs/>
          <w:color w:val="000000"/>
          <w:sz w:val="24"/>
          <w:szCs w:val="24"/>
          <w:shd w:val="clear" w:color="auto" w:fill="FFFFFF"/>
        </w:rPr>
        <w:t>Abstract</w:t>
      </w:r>
      <w:r w:rsidR="0083192A" w:rsidRPr="0083192A">
        <w:rPr>
          <w:rFonts w:asciiTheme="majorBidi" w:hAnsiTheme="majorBidi" w:cstheme="majorBidi"/>
          <w:b/>
          <w:bCs/>
          <w:color w:val="000000"/>
          <w:sz w:val="24"/>
          <w:szCs w:val="24"/>
          <w:shd w:val="clear" w:color="auto" w:fill="FFFFFF"/>
        </w:rPr>
        <w:t> </w:t>
      </w:r>
      <w:proofErr w:type="gramStart"/>
      <w:r w:rsidR="0083192A" w:rsidRPr="0083192A">
        <w:rPr>
          <w:rFonts w:asciiTheme="majorBidi" w:hAnsiTheme="majorBidi" w:cstheme="majorBidi"/>
          <w:b/>
          <w:bCs/>
          <w:color w:val="000000"/>
          <w:sz w:val="24"/>
          <w:szCs w:val="24"/>
          <w:shd w:val="clear" w:color="auto" w:fill="FFFFFF"/>
        </w:rPr>
        <w:t>:</w:t>
      </w:r>
      <w:proofErr w:type="gramEnd"/>
      <w:r w:rsidRPr="0083192A">
        <w:rPr>
          <w:rFonts w:asciiTheme="majorBidi" w:hAnsiTheme="majorBidi" w:cstheme="majorBidi"/>
          <w:b/>
          <w:bCs/>
          <w:color w:val="000000"/>
          <w:sz w:val="24"/>
          <w:szCs w:val="24"/>
        </w:rPr>
        <w:br/>
      </w:r>
      <w:r w:rsidRPr="007B751E">
        <w:rPr>
          <w:rFonts w:asciiTheme="majorBidi" w:hAnsiTheme="majorBidi" w:cstheme="majorBidi"/>
          <w:color w:val="000000"/>
          <w:sz w:val="24"/>
          <w:szCs w:val="24"/>
          <w:shd w:val="clear" w:color="auto" w:fill="FFFFFF"/>
        </w:rPr>
        <w:t xml:space="preserve">Changes in </w:t>
      </w:r>
      <w:proofErr w:type="spellStart"/>
      <w:r w:rsidRPr="007B751E">
        <w:rPr>
          <w:rFonts w:asciiTheme="majorBidi" w:hAnsiTheme="majorBidi" w:cstheme="majorBidi"/>
          <w:color w:val="000000"/>
          <w:sz w:val="24"/>
          <w:szCs w:val="24"/>
          <w:shd w:val="clear" w:color="auto" w:fill="FFFFFF"/>
        </w:rPr>
        <w:t>eating</w:t>
      </w:r>
      <w:proofErr w:type="spellEnd"/>
      <w:r w:rsidRPr="007B751E">
        <w:rPr>
          <w:rFonts w:asciiTheme="majorBidi" w:hAnsiTheme="majorBidi" w:cstheme="majorBidi"/>
          <w:color w:val="000000"/>
          <w:sz w:val="24"/>
          <w:szCs w:val="24"/>
          <w:shd w:val="clear" w:color="auto" w:fill="FFFFFF"/>
        </w:rPr>
        <w:t xml:space="preserve"> habits </w:t>
      </w:r>
      <w:proofErr w:type="spellStart"/>
      <w:r w:rsidRPr="007B751E">
        <w:rPr>
          <w:rFonts w:asciiTheme="majorBidi" w:hAnsiTheme="majorBidi" w:cstheme="majorBidi"/>
          <w:color w:val="000000"/>
          <w:sz w:val="24"/>
          <w:szCs w:val="24"/>
          <w:shd w:val="clear" w:color="auto" w:fill="FFFFFF"/>
        </w:rPr>
        <w:t>established</w:t>
      </w:r>
      <w:proofErr w:type="spellEnd"/>
      <w:r w:rsidRPr="007B751E">
        <w:rPr>
          <w:rFonts w:asciiTheme="majorBidi" w:hAnsiTheme="majorBidi" w:cstheme="majorBidi"/>
          <w:color w:val="000000"/>
          <w:sz w:val="24"/>
          <w:szCs w:val="24"/>
          <w:shd w:val="clear" w:color="auto" w:fill="FFFFFF"/>
        </w:rPr>
        <w:t xml:space="preserve"> over the last few </w:t>
      </w:r>
      <w:proofErr w:type="spellStart"/>
      <w:r w:rsidRPr="007B751E">
        <w:rPr>
          <w:rFonts w:asciiTheme="majorBidi" w:hAnsiTheme="majorBidi" w:cstheme="majorBidi"/>
          <w:color w:val="000000"/>
          <w:sz w:val="24"/>
          <w:szCs w:val="24"/>
          <w:shd w:val="clear" w:color="auto" w:fill="FFFFFF"/>
        </w:rPr>
        <w:t>years</w:t>
      </w:r>
      <w:proofErr w:type="spellEnd"/>
      <w:r w:rsidRPr="007B751E">
        <w:rPr>
          <w:rFonts w:asciiTheme="majorBidi" w:hAnsiTheme="majorBidi" w:cstheme="majorBidi"/>
          <w:color w:val="000000"/>
          <w:sz w:val="24"/>
          <w:szCs w:val="24"/>
          <w:shd w:val="clear" w:color="auto" w:fill="FFFFFF"/>
        </w:rPr>
        <w:t xml:space="preserve"> have </w:t>
      </w:r>
      <w:proofErr w:type="spellStart"/>
      <w:r w:rsidRPr="007B751E">
        <w:rPr>
          <w:rFonts w:asciiTheme="majorBidi" w:hAnsiTheme="majorBidi" w:cstheme="majorBidi"/>
          <w:color w:val="000000"/>
          <w:sz w:val="24"/>
          <w:szCs w:val="24"/>
          <w:shd w:val="clear" w:color="auto" w:fill="FFFFFF"/>
        </w:rPr>
        <w:t>led</w:t>
      </w:r>
      <w:proofErr w:type="spellEnd"/>
      <w:r w:rsidRPr="007B751E">
        <w:rPr>
          <w:rFonts w:asciiTheme="majorBidi" w:hAnsiTheme="majorBidi" w:cstheme="majorBidi"/>
          <w:color w:val="000000"/>
          <w:sz w:val="24"/>
          <w:szCs w:val="24"/>
          <w:shd w:val="clear" w:color="auto" w:fill="FFFFFF"/>
        </w:rPr>
        <w:t xml:space="preserve"> to the rejection of additives </w:t>
      </w:r>
      <w:proofErr w:type="spellStart"/>
      <w:r w:rsidRPr="007B751E">
        <w:rPr>
          <w:rFonts w:asciiTheme="majorBidi" w:hAnsiTheme="majorBidi" w:cstheme="majorBidi"/>
          <w:color w:val="000000"/>
          <w:sz w:val="24"/>
          <w:szCs w:val="24"/>
          <w:shd w:val="clear" w:color="auto" w:fill="FFFFFF"/>
        </w:rPr>
        <w:t>regulating</w:t>
      </w:r>
      <w:proofErr w:type="spellEnd"/>
      <w:r w:rsidRPr="007B751E">
        <w:rPr>
          <w:rFonts w:asciiTheme="majorBidi" w:hAnsiTheme="majorBidi" w:cstheme="majorBidi"/>
          <w:color w:val="000000"/>
          <w:sz w:val="24"/>
          <w:szCs w:val="24"/>
          <w:shd w:val="clear" w:color="auto" w:fill="FFFFFF"/>
        </w:rPr>
        <w:t xml:space="preserve"> the intestinal </w:t>
      </w:r>
      <w:proofErr w:type="spellStart"/>
      <w:r w:rsidRPr="007B751E">
        <w:rPr>
          <w:rFonts w:asciiTheme="majorBidi" w:hAnsiTheme="majorBidi" w:cstheme="majorBidi"/>
          <w:color w:val="000000"/>
          <w:sz w:val="24"/>
          <w:szCs w:val="24"/>
          <w:shd w:val="clear" w:color="auto" w:fill="FFFFFF"/>
        </w:rPr>
        <w:t>flora</w:t>
      </w:r>
      <w:proofErr w:type="spellEnd"/>
      <w:r w:rsidRPr="007B751E">
        <w:rPr>
          <w:rFonts w:asciiTheme="majorBidi" w:hAnsiTheme="majorBidi" w:cstheme="majorBidi"/>
          <w:color w:val="000000"/>
          <w:sz w:val="24"/>
          <w:szCs w:val="24"/>
          <w:shd w:val="clear" w:color="auto" w:fill="FFFFFF"/>
        </w:rPr>
        <w:t xml:space="preserve">, as </w:t>
      </w:r>
      <w:proofErr w:type="spellStart"/>
      <w:r w:rsidRPr="007B751E">
        <w:rPr>
          <w:rFonts w:asciiTheme="majorBidi" w:hAnsiTheme="majorBidi" w:cstheme="majorBidi"/>
          <w:color w:val="000000"/>
          <w:sz w:val="24"/>
          <w:szCs w:val="24"/>
          <w:shd w:val="clear" w:color="auto" w:fill="FFFFFF"/>
        </w:rPr>
        <w:t>well</w:t>
      </w:r>
      <w:proofErr w:type="spellEnd"/>
      <w:r w:rsidRPr="007B751E">
        <w:rPr>
          <w:rFonts w:asciiTheme="majorBidi" w:hAnsiTheme="majorBidi" w:cstheme="majorBidi"/>
          <w:color w:val="000000"/>
          <w:sz w:val="24"/>
          <w:szCs w:val="24"/>
          <w:shd w:val="clear" w:color="auto" w:fill="FFFFFF"/>
        </w:rPr>
        <w:t xml:space="preserve"> as </w:t>
      </w:r>
      <w:proofErr w:type="spellStart"/>
      <w:r w:rsidRPr="007B751E">
        <w:rPr>
          <w:rFonts w:asciiTheme="majorBidi" w:hAnsiTheme="majorBidi" w:cstheme="majorBidi"/>
          <w:color w:val="000000"/>
          <w:sz w:val="24"/>
          <w:szCs w:val="24"/>
          <w:shd w:val="clear" w:color="auto" w:fill="FFFFFF"/>
        </w:rPr>
        <w:t>feed</w:t>
      </w:r>
      <w:proofErr w:type="spellEnd"/>
      <w:r w:rsidRPr="007B751E">
        <w:rPr>
          <w:rFonts w:asciiTheme="majorBidi" w:hAnsiTheme="majorBidi" w:cstheme="majorBidi"/>
          <w:color w:val="000000"/>
          <w:sz w:val="24"/>
          <w:szCs w:val="24"/>
          <w:shd w:val="clear" w:color="auto" w:fill="FFFFFF"/>
        </w:rPr>
        <w:t xml:space="preserve"> 100% </w:t>
      </w:r>
      <w:proofErr w:type="spellStart"/>
      <w:r w:rsidRPr="007B751E">
        <w:rPr>
          <w:rFonts w:asciiTheme="majorBidi" w:hAnsiTheme="majorBidi" w:cstheme="majorBidi"/>
          <w:color w:val="000000"/>
          <w:sz w:val="24"/>
          <w:szCs w:val="24"/>
          <w:shd w:val="clear" w:color="auto" w:fill="FFFFFF"/>
        </w:rPr>
        <w:t>vegetable</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At</w:t>
      </w:r>
      <w:proofErr w:type="spellEnd"/>
      <w:r w:rsidRPr="007B751E">
        <w:rPr>
          <w:rFonts w:asciiTheme="majorBidi" w:hAnsiTheme="majorBidi" w:cstheme="majorBidi"/>
          <w:color w:val="000000"/>
          <w:sz w:val="24"/>
          <w:szCs w:val="24"/>
          <w:shd w:val="clear" w:color="auto" w:fill="FFFFFF"/>
        </w:rPr>
        <w:t xml:space="preserve"> the </w:t>
      </w:r>
      <w:proofErr w:type="spellStart"/>
      <w:r w:rsidRPr="007B751E">
        <w:rPr>
          <w:rFonts w:asciiTheme="majorBidi" w:hAnsiTheme="majorBidi" w:cstheme="majorBidi"/>
          <w:color w:val="000000"/>
          <w:sz w:val="24"/>
          <w:szCs w:val="24"/>
          <w:shd w:val="clear" w:color="auto" w:fill="FFFFFF"/>
        </w:rPr>
        <w:t>same</w:t>
      </w:r>
      <w:proofErr w:type="spellEnd"/>
      <w:r w:rsidRPr="007B751E">
        <w:rPr>
          <w:rFonts w:asciiTheme="majorBidi" w:hAnsiTheme="majorBidi" w:cstheme="majorBidi"/>
          <w:color w:val="000000"/>
          <w:sz w:val="24"/>
          <w:szCs w:val="24"/>
          <w:shd w:val="clear" w:color="auto" w:fill="FFFFFF"/>
        </w:rPr>
        <w:t xml:space="preserve"> time, the </w:t>
      </w:r>
      <w:proofErr w:type="spellStart"/>
      <w:r w:rsidRPr="007B751E">
        <w:rPr>
          <w:rFonts w:asciiTheme="majorBidi" w:hAnsiTheme="majorBidi" w:cstheme="majorBidi"/>
          <w:color w:val="000000"/>
          <w:sz w:val="24"/>
          <w:szCs w:val="24"/>
          <w:shd w:val="clear" w:color="auto" w:fill="FFFFFF"/>
        </w:rPr>
        <w:t>breeding</w:t>
      </w:r>
      <w:proofErr w:type="spellEnd"/>
      <w:r w:rsidRPr="007B751E">
        <w:rPr>
          <w:rFonts w:asciiTheme="majorBidi" w:hAnsiTheme="majorBidi" w:cstheme="majorBidi"/>
          <w:color w:val="000000"/>
          <w:sz w:val="24"/>
          <w:szCs w:val="24"/>
          <w:shd w:val="clear" w:color="auto" w:fill="FFFFFF"/>
        </w:rPr>
        <w:t xml:space="preserve"> conditions </w:t>
      </w:r>
      <w:proofErr w:type="spellStart"/>
      <w:r w:rsidRPr="007B751E">
        <w:rPr>
          <w:rFonts w:asciiTheme="majorBidi" w:hAnsiTheme="majorBidi" w:cstheme="majorBidi"/>
          <w:color w:val="000000"/>
          <w:sz w:val="24"/>
          <w:szCs w:val="24"/>
          <w:shd w:val="clear" w:color="auto" w:fill="FFFFFF"/>
        </w:rPr>
        <w:t>were</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changing</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with</w:t>
      </w:r>
      <w:proofErr w:type="spellEnd"/>
      <w:r w:rsidRPr="007B751E">
        <w:rPr>
          <w:rFonts w:asciiTheme="majorBidi" w:hAnsiTheme="majorBidi" w:cstheme="majorBidi"/>
          <w:color w:val="000000"/>
          <w:sz w:val="24"/>
          <w:szCs w:val="24"/>
          <w:shd w:val="clear" w:color="auto" w:fill="FFFFFF"/>
        </w:rPr>
        <w:t xml:space="preserve"> the </w:t>
      </w:r>
      <w:proofErr w:type="spellStart"/>
      <w:r w:rsidRPr="007B751E">
        <w:rPr>
          <w:rFonts w:asciiTheme="majorBidi" w:hAnsiTheme="majorBidi" w:cstheme="majorBidi"/>
          <w:color w:val="000000"/>
          <w:sz w:val="24"/>
          <w:szCs w:val="24"/>
          <w:shd w:val="clear" w:color="auto" w:fill="FFFFFF"/>
        </w:rPr>
        <w:t>reduction</w:t>
      </w:r>
      <w:proofErr w:type="spellEnd"/>
      <w:r w:rsidRPr="007B751E">
        <w:rPr>
          <w:rFonts w:asciiTheme="majorBidi" w:hAnsiTheme="majorBidi" w:cstheme="majorBidi"/>
          <w:color w:val="000000"/>
          <w:sz w:val="24"/>
          <w:szCs w:val="24"/>
          <w:shd w:val="clear" w:color="auto" w:fill="FFFFFF"/>
        </w:rPr>
        <w:t xml:space="preserve"> of </w:t>
      </w:r>
      <w:proofErr w:type="spellStart"/>
      <w:r w:rsidRPr="007B751E">
        <w:rPr>
          <w:rFonts w:asciiTheme="majorBidi" w:hAnsiTheme="majorBidi" w:cstheme="majorBidi"/>
          <w:color w:val="000000"/>
          <w:sz w:val="24"/>
          <w:szCs w:val="24"/>
          <w:shd w:val="clear" w:color="auto" w:fill="FFFFFF"/>
        </w:rPr>
        <w:t>anticoccidial</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allowed</w:t>
      </w:r>
      <w:proofErr w:type="spellEnd"/>
      <w:r w:rsidRPr="007B751E">
        <w:rPr>
          <w:rFonts w:asciiTheme="majorBidi" w:hAnsiTheme="majorBidi" w:cstheme="majorBidi"/>
          <w:color w:val="000000"/>
          <w:sz w:val="24"/>
          <w:szCs w:val="24"/>
          <w:shd w:val="clear" w:color="auto" w:fill="FFFFFF"/>
        </w:rPr>
        <w:t xml:space="preserve"> and the </w:t>
      </w:r>
      <w:proofErr w:type="spellStart"/>
      <w:r w:rsidRPr="007B751E">
        <w:rPr>
          <w:rFonts w:asciiTheme="majorBidi" w:hAnsiTheme="majorBidi" w:cstheme="majorBidi"/>
          <w:color w:val="000000"/>
          <w:sz w:val="24"/>
          <w:szCs w:val="24"/>
          <w:shd w:val="clear" w:color="auto" w:fill="FFFFFF"/>
        </w:rPr>
        <w:t>development</w:t>
      </w:r>
      <w:proofErr w:type="spellEnd"/>
      <w:r w:rsidRPr="007B751E">
        <w:rPr>
          <w:rFonts w:asciiTheme="majorBidi" w:hAnsiTheme="majorBidi" w:cstheme="majorBidi"/>
          <w:color w:val="000000"/>
          <w:sz w:val="24"/>
          <w:szCs w:val="24"/>
          <w:shd w:val="clear" w:color="auto" w:fill="FFFFFF"/>
        </w:rPr>
        <w:t xml:space="preserve"> of </w:t>
      </w:r>
      <w:proofErr w:type="spellStart"/>
      <w:r w:rsidRPr="007B751E">
        <w:rPr>
          <w:rFonts w:asciiTheme="majorBidi" w:hAnsiTheme="majorBidi" w:cstheme="majorBidi"/>
          <w:color w:val="000000"/>
          <w:sz w:val="24"/>
          <w:szCs w:val="24"/>
          <w:shd w:val="clear" w:color="auto" w:fill="FFFFFF"/>
        </w:rPr>
        <w:t>farming</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systems</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outside</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These</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developments</w:t>
      </w:r>
      <w:proofErr w:type="spellEnd"/>
      <w:r w:rsidRPr="007B751E">
        <w:rPr>
          <w:rFonts w:asciiTheme="majorBidi" w:hAnsiTheme="majorBidi" w:cstheme="majorBidi"/>
          <w:color w:val="000000"/>
          <w:sz w:val="24"/>
          <w:szCs w:val="24"/>
          <w:shd w:val="clear" w:color="auto" w:fill="FFFFFF"/>
        </w:rPr>
        <w:t xml:space="preserve"> have </w:t>
      </w:r>
      <w:proofErr w:type="spellStart"/>
      <w:r w:rsidRPr="007B751E">
        <w:rPr>
          <w:rFonts w:asciiTheme="majorBidi" w:hAnsiTheme="majorBidi" w:cstheme="majorBidi"/>
          <w:color w:val="000000"/>
          <w:sz w:val="24"/>
          <w:szCs w:val="24"/>
          <w:shd w:val="clear" w:color="auto" w:fill="FFFFFF"/>
        </w:rPr>
        <w:t>led</w:t>
      </w:r>
      <w:proofErr w:type="spellEnd"/>
      <w:r w:rsidRPr="007B751E">
        <w:rPr>
          <w:rFonts w:asciiTheme="majorBidi" w:hAnsiTheme="majorBidi" w:cstheme="majorBidi"/>
          <w:color w:val="000000"/>
          <w:sz w:val="24"/>
          <w:szCs w:val="24"/>
          <w:shd w:val="clear" w:color="auto" w:fill="FFFFFF"/>
        </w:rPr>
        <w:t xml:space="preserve"> to changes in the </w:t>
      </w:r>
      <w:proofErr w:type="spellStart"/>
      <w:r w:rsidRPr="007B751E">
        <w:rPr>
          <w:rFonts w:asciiTheme="majorBidi" w:hAnsiTheme="majorBidi" w:cstheme="majorBidi"/>
          <w:color w:val="000000"/>
          <w:sz w:val="24"/>
          <w:szCs w:val="24"/>
          <w:shd w:val="clear" w:color="auto" w:fill="FFFFFF"/>
        </w:rPr>
        <w:t>ecology</w:t>
      </w:r>
      <w:proofErr w:type="spellEnd"/>
      <w:r w:rsidRPr="007B751E">
        <w:rPr>
          <w:rFonts w:asciiTheme="majorBidi" w:hAnsiTheme="majorBidi" w:cstheme="majorBidi"/>
          <w:color w:val="000000"/>
          <w:sz w:val="24"/>
          <w:szCs w:val="24"/>
          <w:shd w:val="clear" w:color="auto" w:fill="FFFFFF"/>
        </w:rPr>
        <w:t xml:space="preserve"> of the </w:t>
      </w:r>
      <w:proofErr w:type="spellStart"/>
      <w:r w:rsidRPr="007B751E">
        <w:rPr>
          <w:rFonts w:asciiTheme="majorBidi" w:hAnsiTheme="majorBidi" w:cstheme="majorBidi"/>
          <w:color w:val="000000"/>
          <w:sz w:val="24"/>
          <w:szCs w:val="24"/>
          <w:shd w:val="clear" w:color="auto" w:fill="FFFFFF"/>
        </w:rPr>
        <w:t>flora</w:t>
      </w:r>
      <w:proofErr w:type="spellEnd"/>
      <w:r w:rsidRPr="007B751E">
        <w:rPr>
          <w:rFonts w:asciiTheme="majorBidi" w:hAnsiTheme="majorBidi" w:cstheme="majorBidi"/>
          <w:color w:val="000000"/>
          <w:sz w:val="24"/>
          <w:szCs w:val="24"/>
          <w:shd w:val="clear" w:color="auto" w:fill="FFFFFF"/>
        </w:rPr>
        <w:t xml:space="preserve"> and digestive </w:t>
      </w:r>
      <w:proofErr w:type="spellStart"/>
      <w:r w:rsidRPr="007B751E">
        <w:rPr>
          <w:rFonts w:asciiTheme="majorBidi" w:hAnsiTheme="majorBidi" w:cstheme="majorBidi"/>
          <w:color w:val="000000"/>
          <w:sz w:val="24"/>
          <w:szCs w:val="24"/>
          <w:shd w:val="clear" w:color="auto" w:fill="FFFFFF"/>
        </w:rPr>
        <w:t>activity</w:t>
      </w:r>
      <w:proofErr w:type="spellEnd"/>
      <w:r w:rsidRPr="007B751E">
        <w:rPr>
          <w:rFonts w:asciiTheme="majorBidi" w:hAnsiTheme="majorBidi" w:cstheme="majorBidi"/>
          <w:color w:val="000000"/>
          <w:sz w:val="24"/>
          <w:szCs w:val="24"/>
          <w:shd w:val="clear" w:color="auto" w:fill="FFFFFF"/>
        </w:rPr>
        <w:t xml:space="preserve"> of </w:t>
      </w:r>
      <w:proofErr w:type="spellStart"/>
      <w:r w:rsidRPr="007B751E">
        <w:rPr>
          <w:rFonts w:asciiTheme="majorBidi" w:hAnsiTheme="majorBidi" w:cstheme="majorBidi"/>
          <w:color w:val="000000"/>
          <w:sz w:val="24"/>
          <w:szCs w:val="24"/>
          <w:shd w:val="clear" w:color="auto" w:fill="FFFFFF"/>
        </w:rPr>
        <w:t>chickens</w:t>
      </w:r>
      <w:proofErr w:type="spellEnd"/>
      <w:r w:rsidRPr="007B751E">
        <w:rPr>
          <w:rFonts w:asciiTheme="majorBidi" w:hAnsiTheme="majorBidi" w:cstheme="majorBidi"/>
          <w:color w:val="000000"/>
          <w:sz w:val="24"/>
          <w:szCs w:val="24"/>
          <w:shd w:val="clear" w:color="auto" w:fill="FFFFFF"/>
        </w:rPr>
        <w:t xml:space="preserve">. On the </w:t>
      </w:r>
      <w:proofErr w:type="spellStart"/>
      <w:r w:rsidRPr="007B751E">
        <w:rPr>
          <w:rFonts w:asciiTheme="majorBidi" w:hAnsiTheme="majorBidi" w:cstheme="majorBidi"/>
          <w:color w:val="000000"/>
          <w:sz w:val="24"/>
          <w:szCs w:val="24"/>
          <w:shd w:val="clear" w:color="auto" w:fill="FFFFFF"/>
        </w:rPr>
        <w:t>field</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these</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failures</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result</w:t>
      </w:r>
      <w:proofErr w:type="spellEnd"/>
      <w:r w:rsidRPr="007B751E">
        <w:rPr>
          <w:rFonts w:asciiTheme="majorBidi" w:hAnsiTheme="majorBidi" w:cstheme="majorBidi"/>
          <w:color w:val="000000"/>
          <w:sz w:val="24"/>
          <w:szCs w:val="24"/>
          <w:shd w:val="clear" w:color="auto" w:fill="FFFFFF"/>
        </w:rPr>
        <w:t xml:space="preserve"> in an </w:t>
      </w:r>
      <w:proofErr w:type="spellStart"/>
      <w:r w:rsidRPr="007B751E">
        <w:rPr>
          <w:rFonts w:asciiTheme="majorBidi" w:hAnsiTheme="majorBidi" w:cstheme="majorBidi"/>
          <w:color w:val="000000"/>
          <w:sz w:val="24"/>
          <w:szCs w:val="24"/>
          <w:shd w:val="clear" w:color="auto" w:fill="FFFFFF"/>
        </w:rPr>
        <w:t>increase</w:t>
      </w:r>
      <w:proofErr w:type="spellEnd"/>
      <w:r w:rsidRPr="007B751E">
        <w:rPr>
          <w:rFonts w:asciiTheme="majorBidi" w:hAnsiTheme="majorBidi" w:cstheme="majorBidi"/>
          <w:color w:val="000000"/>
          <w:sz w:val="24"/>
          <w:szCs w:val="24"/>
          <w:shd w:val="clear" w:color="auto" w:fill="FFFFFF"/>
        </w:rPr>
        <w:t xml:space="preserve"> in digestive </w:t>
      </w:r>
      <w:proofErr w:type="spellStart"/>
      <w:r w:rsidRPr="007B751E">
        <w:rPr>
          <w:rFonts w:asciiTheme="majorBidi" w:hAnsiTheme="majorBidi" w:cstheme="majorBidi"/>
          <w:color w:val="000000"/>
          <w:sz w:val="24"/>
          <w:szCs w:val="24"/>
          <w:shd w:val="clear" w:color="auto" w:fill="FFFFFF"/>
        </w:rPr>
        <w:t>diseases</w:t>
      </w:r>
      <w:proofErr w:type="spellEnd"/>
      <w:r w:rsidRPr="007B751E">
        <w:rPr>
          <w:rFonts w:asciiTheme="majorBidi" w:hAnsiTheme="majorBidi" w:cstheme="majorBidi"/>
          <w:color w:val="000000"/>
          <w:sz w:val="24"/>
          <w:szCs w:val="24"/>
          <w:shd w:val="clear" w:color="auto" w:fill="FFFFFF"/>
        </w:rPr>
        <w:t xml:space="preserve"> in </w:t>
      </w:r>
      <w:proofErr w:type="spellStart"/>
      <w:r w:rsidRPr="007B751E">
        <w:rPr>
          <w:rFonts w:asciiTheme="majorBidi" w:hAnsiTheme="majorBidi" w:cstheme="majorBidi"/>
          <w:color w:val="000000"/>
          <w:sz w:val="24"/>
          <w:szCs w:val="24"/>
          <w:shd w:val="clear" w:color="auto" w:fill="FFFFFF"/>
        </w:rPr>
        <w:t>birds</w:t>
      </w:r>
      <w:proofErr w:type="spellEnd"/>
      <w:r w:rsidRPr="007B751E">
        <w:rPr>
          <w:rFonts w:asciiTheme="majorBidi" w:hAnsiTheme="majorBidi" w:cstheme="majorBidi"/>
          <w:color w:val="000000"/>
          <w:sz w:val="24"/>
          <w:szCs w:val="24"/>
          <w:shd w:val="clear" w:color="auto" w:fill="FFFFFF"/>
        </w:rPr>
        <w:t xml:space="preserve">. In addition to the </w:t>
      </w:r>
      <w:proofErr w:type="spellStart"/>
      <w:r w:rsidRPr="007B751E">
        <w:rPr>
          <w:rFonts w:asciiTheme="majorBidi" w:hAnsiTheme="majorBidi" w:cstheme="majorBidi"/>
          <w:color w:val="000000"/>
          <w:sz w:val="24"/>
          <w:szCs w:val="24"/>
          <w:shd w:val="clear" w:color="auto" w:fill="FFFFFF"/>
        </w:rPr>
        <w:t>risk</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arising</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is</w:t>
      </w:r>
      <w:proofErr w:type="spellEnd"/>
      <w:r w:rsidRPr="007B751E">
        <w:rPr>
          <w:rFonts w:asciiTheme="majorBidi" w:hAnsiTheme="majorBidi" w:cstheme="majorBidi"/>
          <w:color w:val="000000"/>
          <w:sz w:val="24"/>
          <w:szCs w:val="24"/>
          <w:shd w:val="clear" w:color="auto" w:fill="FFFFFF"/>
        </w:rPr>
        <w:t xml:space="preserve"> the </w:t>
      </w:r>
      <w:proofErr w:type="spellStart"/>
      <w:r w:rsidRPr="007B751E">
        <w:rPr>
          <w:rFonts w:asciiTheme="majorBidi" w:hAnsiTheme="majorBidi" w:cstheme="majorBidi"/>
          <w:color w:val="000000"/>
          <w:sz w:val="24"/>
          <w:szCs w:val="24"/>
          <w:shd w:val="clear" w:color="auto" w:fill="FFFFFF"/>
        </w:rPr>
        <w:t>weakening</w:t>
      </w:r>
      <w:proofErr w:type="spellEnd"/>
      <w:r w:rsidRPr="007B751E">
        <w:rPr>
          <w:rFonts w:asciiTheme="majorBidi" w:hAnsiTheme="majorBidi" w:cstheme="majorBidi"/>
          <w:color w:val="000000"/>
          <w:sz w:val="24"/>
          <w:szCs w:val="24"/>
          <w:shd w:val="clear" w:color="auto" w:fill="FFFFFF"/>
        </w:rPr>
        <w:t xml:space="preserve"> of the intestine and </w:t>
      </w:r>
      <w:proofErr w:type="spellStart"/>
      <w:r w:rsidRPr="007B751E">
        <w:rPr>
          <w:rFonts w:asciiTheme="majorBidi" w:hAnsiTheme="majorBidi" w:cstheme="majorBidi"/>
          <w:color w:val="000000"/>
          <w:sz w:val="24"/>
          <w:szCs w:val="24"/>
          <w:shd w:val="clear" w:color="auto" w:fill="FFFFFF"/>
        </w:rPr>
        <w:t>colonization</w:t>
      </w:r>
      <w:proofErr w:type="spellEnd"/>
      <w:r w:rsidRPr="007B751E">
        <w:rPr>
          <w:rFonts w:asciiTheme="majorBidi" w:hAnsiTheme="majorBidi" w:cstheme="majorBidi"/>
          <w:color w:val="000000"/>
          <w:sz w:val="24"/>
          <w:szCs w:val="24"/>
          <w:shd w:val="clear" w:color="auto" w:fill="FFFFFF"/>
        </w:rPr>
        <w:t xml:space="preserve"> by </w:t>
      </w:r>
      <w:proofErr w:type="spellStart"/>
      <w:r w:rsidRPr="007B751E">
        <w:rPr>
          <w:rFonts w:asciiTheme="majorBidi" w:hAnsiTheme="majorBidi" w:cstheme="majorBidi"/>
          <w:color w:val="000000"/>
          <w:sz w:val="24"/>
          <w:szCs w:val="24"/>
          <w:shd w:val="clear" w:color="auto" w:fill="FFFFFF"/>
        </w:rPr>
        <w:t>opportunistic</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bacteria</w:t>
      </w:r>
      <w:proofErr w:type="spellEnd"/>
      <w:r w:rsidRPr="007B751E">
        <w:rPr>
          <w:rFonts w:asciiTheme="majorBidi" w:hAnsiTheme="majorBidi" w:cstheme="majorBidi"/>
          <w:color w:val="000000"/>
          <w:sz w:val="24"/>
          <w:szCs w:val="24"/>
          <w:shd w:val="clear" w:color="auto" w:fill="FFFFFF"/>
        </w:rPr>
        <w:t xml:space="preserve">. This </w:t>
      </w:r>
      <w:proofErr w:type="spellStart"/>
      <w:r w:rsidRPr="007B751E">
        <w:rPr>
          <w:rFonts w:asciiTheme="majorBidi" w:hAnsiTheme="majorBidi" w:cstheme="majorBidi"/>
          <w:color w:val="000000"/>
          <w:sz w:val="24"/>
          <w:szCs w:val="24"/>
          <w:shd w:val="clear" w:color="auto" w:fill="FFFFFF"/>
        </w:rPr>
        <w:t>study</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included</w:t>
      </w:r>
      <w:proofErr w:type="spellEnd"/>
      <w:r w:rsidRPr="007B751E">
        <w:rPr>
          <w:rFonts w:asciiTheme="majorBidi" w:hAnsiTheme="majorBidi" w:cstheme="majorBidi"/>
          <w:color w:val="000000"/>
          <w:sz w:val="24"/>
          <w:szCs w:val="24"/>
          <w:shd w:val="clear" w:color="auto" w:fill="FFFFFF"/>
        </w:rPr>
        <w:t xml:space="preserve"> in the final </w:t>
      </w:r>
      <w:proofErr w:type="spellStart"/>
      <w:r w:rsidRPr="007B751E">
        <w:rPr>
          <w:rFonts w:asciiTheme="majorBidi" w:hAnsiTheme="majorBidi" w:cstheme="majorBidi"/>
          <w:color w:val="000000"/>
          <w:sz w:val="24"/>
          <w:szCs w:val="24"/>
          <w:shd w:val="clear" w:color="auto" w:fill="FFFFFF"/>
        </w:rPr>
        <w:t>project</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study</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aims</w:t>
      </w:r>
      <w:proofErr w:type="spellEnd"/>
      <w:r w:rsidRPr="007B751E">
        <w:rPr>
          <w:rFonts w:asciiTheme="majorBidi" w:hAnsiTheme="majorBidi" w:cstheme="majorBidi"/>
          <w:color w:val="000000"/>
          <w:sz w:val="24"/>
          <w:szCs w:val="24"/>
          <w:shd w:val="clear" w:color="auto" w:fill="FFFFFF"/>
        </w:rPr>
        <w:t xml:space="preserve"> to </w:t>
      </w:r>
      <w:proofErr w:type="spellStart"/>
      <w:r w:rsidRPr="007B751E">
        <w:rPr>
          <w:rFonts w:asciiTheme="majorBidi" w:hAnsiTheme="majorBidi" w:cstheme="majorBidi"/>
          <w:color w:val="000000"/>
          <w:sz w:val="24"/>
          <w:szCs w:val="24"/>
          <w:shd w:val="clear" w:color="auto" w:fill="FFFFFF"/>
        </w:rPr>
        <w:t>review</w:t>
      </w:r>
      <w:proofErr w:type="spellEnd"/>
      <w:r w:rsidRPr="007B751E">
        <w:rPr>
          <w:rFonts w:asciiTheme="majorBidi" w:hAnsiTheme="majorBidi" w:cstheme="majorBidi"/>
          <w:color w:val="000000"/>
          <w:sz w:val="24"/>
          <w:szCs w:val="24"/>
          <w:shd w:val="clear" w:color="auto" w:fill="FFFFFF"/>
        </w:rPr>
        <w:t xml:space="preserve"> the situation of </w:t>
      </w:r>
      <w:proofErr w:type="spellStart"/>
      <w:r w:rsidRPr="007B751E">
        <w:rPr>
          <w:rFonts w:asciiTheme="majorBidi" w:hAnsiTheme="majorBidi" w:cstheme="majorBidi"/>
          <w:color w:val="000000"/>
          <w:sz w:val="24"/>
          <w:szCs w:val="24"/>
          <w:shd w:val="clear" w:color="auto" w:fill="FFFFFF"/>
        </w:rPr>
        <w:t>raising</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broilers</w:t>
      </w:r>
      <w:proofErr w:type="spellEnd"/>
      <w:r w:rsidRPr="007B751E">
        <w:rPr>
          <w:rFonts w:asciiTheme="majorBidi" w:hAnsiTheme="majorBidi" w:cstheme="majorBidi"/>
          <w:color w:val="000000"/>
          <w:sz w:val="24"/>
          <w:szCs w:val="24"/>
          <w:shd w:val="clear" w:color="auto" w:fill="FFFFFF"/>
        </w:rPr>
        <w:t xml:space="preserve"> in the wilaya of </w:t>
      </w:r>
      <w:proofErr w:type="spellStart"/>
      <w:r w:rsidRPr="007B751E">
        <w:rPr>
          <w:rFonts w:asciiTheme="majorBidi" w:hAnsiTheme="majorBidi" w:cstheme="majorBidi"/>
          <w:color w:val="000000"/>
          <w:sz w:val="24"/>
          <w:szCs w:val="24"/>
          <w:shd w:val="clear" w:color="auto" w:fill="FFFFFF"/>
        </w:rPr>
        <w:t>Tizi</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Ouzou</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clarifying</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some</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predisposing</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factors</w:t>
      </w:r>
      <w:proofErr w:type="spellEnd"/>
      <w:r w:rsidRPr="007B751E">
        <w:rPr>
          <w:rFonts w:asciiTheme="majorBidi" w:hAnsiTheme="majorBidi" w:cstheme="majorBidi"/>
          <w:color w:val="000000"/>
          <w:sz w:val="24"/>
          <w:szCs w:val="24"/>
          <w:shd w:val="clear" w:color="auto" w:fill="FFFFFF"/>
        </w:rPr>
        <w:t xml:space="preserve"> and </w:t>
      </w:r>
      <w:proofErr w:type="spellStart"/>
      <w:r w:rsidRPr="007B751E">
        <w:rPr>
          <w:rFonts w:asciiTheme="majorBidi" w:hAnsiTheme="majorBidi" w:cstheme="majorBidi"/>
          <w:color w:val="000000"/>
          <w:sz w:val="24"/>
          <w:szCs w:val="24"/>
          <w:shd w:val="clear" w:color="auto" w:fill="FFFFFF"/>
        </w:rPr>
        <w:t>triggering</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diarrhea</w:t>
      </w:r>
      <w:proofErr w:type="spellEnd"/>
      <w:r w:rsidRPr="007B751E">
        <w:rPr>
          <w:rFonts w:asciiTheme="majorBidi" w:hAnsiTheme="majorBidi" w:cstheme="majorBidi"/>
          <w:color w:val="000000"/>
          <w:sz w:val="24"/>
          <w:szCs w:val="24"/>
          <w:shd w:val="clear" w:color="auto" w:fill="FFFFFF"/>
        </w:rPr>
        <w:t xml:space="preserve"> in </w:t>
      </w:r>
      <w:proofErr w:type="spellStart"/>
      <w:r w:rsidRPr="007B751E">
        <w:rPr>
          <w:rFonts w:asciiTheme="majorBidi" w:hAnsiTheme="majorBidi" w:cstheme="majorBidi"/>
          <w:color w:val="000000"/>
          <w:sz w:val="24"/>
          <w:szCs w:val="24"/>
          <w:shd w:val="clear" w:color="auto" w:fill="FFFFFF"/>
        </w:rPr>
        <w:t>farmed</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broilers</w:t>
      </w:r>
      <w:proofErr w:type="spellEnd"/>
      <w:r w:rsidRPr="007B751E">
        <w:rPr>
          <w:rFonts w:asciiTheme="majorBidi" w:hAnsiTheme="majorBidi" w:cstheme="majorBidi"/>
          <w:color w:val="000000"/>
          <w:sz w:val="24"/>
          <w:szCs w:val="24"/>
          <w:shd w:val="clear" w:color="auto" w:fill="FFFFFF"/>
        </w:rPr>
        <w:t xml:space="preserve"> in the wilaya. The </w:t>
      </w:r>
      <w:proofErr w:type="spellStart"/>
      <w:r w:rsidRPr="007B751E">
        <w:rPr>
          <w:rFonts w:asciiTheme="majorBidi" w:hAnsiTheme="majorBidi" w:cstheme="majorBidi"/>
          <w:color w:val="000000"/>
          <w:sz w:val="24"/>
          <w:szCs w:val="24"/>
          <w:shd w:val="clear" w:color="auto" w:fill="FFFFFF"/>
        </w:rPr>
        <w:t>ultimate</w:t>
      </w:r>
      <w:proofErr w:type="spellEnd"/>
      <w:r w:rsidRPr="007B751E">
        <w:rPr>
          <w:rFonts w:asciiTheme="majorBidi" w:hAnsiTheme="majorBidi" w:cstheme="majorBidi"/>
          <w:color w:val="000000"/>
          <w:sz w:val="24"/>
          <w:szCs w:val="24"/>
          <w:shd w:val="clear" w:color="auto" w:fill="FFFFFF"/>
        </w:rPr>
        <w:t xml:space="preserve"> goal </w:t>
      </w:r>
      <w:proofErr w:type="spellStart"/>
      <w:r w:rsidRPr="007B751E">
        <w:rPr>
          <w:rFonts w:asciiTheme="majorBidi" w:hAnsiTheme="majorBidi" w:cstheme="majorBidi"/>
          <w:color w:val="000000"/>
          <w:sz w:val="24"/>
          <w:szCs w:val="24"/>
          <w:shd w:val="clear" w:color="auto" w:fill="FFFFFF"/>
        </w:rPr>
        <w:t>is</w:t>
      </w:r>
      <w:proofErr w:type="spellEnd"/>
      <w:r w:rsidRPr="007B751E">
        <w:rPr>
          <w:rFonts w:asciiTheme="majorBidi" w:hAnsiTheme="majorBidi" w:cstheme="majorBidi"/>
          <w:color w:val="000000"/>
          <w:sz w:val="24"/>
          <w:szCs w:val="24"/>
          <w:shd w:val="clear" w:color="auto" w:fill="FFFFFF"/>
        </w:rPr>
        <w:t xml:space="preserve"> to </w:t>
      </w:r>
      <w:proofErr w:type="spellStart"/>
      <w:r w:rsidRPr="007B751E">
        <w:rPr>
          <w:rFonts w:asciiTheme="majorBidi" w:hAnsiTheme="majorBidi" w:cstheme="majorBidi"/>
          <w:color w:val="000000"/>
          <w:sz w:val="24"/>
          <w:szCs w:val="24"/>
          <w:shd w:val="clear" w:color="auto" w:fill="FFFFFF"/>
        </w:rPr>
        <w:t>enable</w:t>
      </w:r>
      <w:proofErr w:type="spellEnd"/>
      <w:r w:rsidRPr="007B751E">
        <w:rPr>
          <w:rFonts w:asciiTheme="majorBidi" w:hAnsiTheme="majorBidi" w:cstheme="majorBidi"/>
          <w:color w:val="000000"/>
          <w:sz w:val="24"/>
          <w:szCs w:val="24"/>
          <w:shd w:val="clear" w:color="auto" w:fill="FFFFFF"/>
        </w:rPr>
        <w:t xml:space="preserve"> </w:t>
      </w:r>
      <w:proofErr w:type="spellStart"/>
      <w:r w:rsidRPr="007B751E">
        <w:rPr>
          <w:rFonts w:asciiTheme="majorBidi" w:hAnsiTheme="majorBidi" w:cstheme="majorBidi"/>
          <w:color w:val="000000"/>
          <w:sz w:val="24"/>
          <w:szCs w:val="24"/>
          <w:shd w:val="clear" w:color="auto" w:fill="FFFFFF"/>
        </w:rPr>
        <w:t>better</w:t>
      </w:r>
      <w:proofErr w:type="spellEnd"/>
      <w:r w:rsidRPr="007B751E">
        <w:rPr>
          <w:rFonts w:asciiTheme="majorBidi" w:hAnsiTheme="majorBidi" w:cstheme="majorBidi"/>
          <w:color w:val="000000"/>
          <w:sz w:val="24"/>
          <w:szCs w:val="24"/>
          <w:shd w:val="clear" w:color="auto" w:fill="FFFFFF"/>
        </w:rPr>
        <w:t xml:space="preserve"> control of </w:t>
      </w:r>
      <w:proofErr w:type="spellStart"/>
      <w:r w:rsidRPr="007B751E">
        <w:rPr>
          <w:rFonts w:asciiTheme="majorBidi" w:hAnsiTheme="majorBidi" w:cstheme="majorBidi"/>
          <w:color w:val="000000"/>
          <w:sz w:val="24"/>
          <w:szCs w:val="24"/>
          <w:shd w:val="clear" w:color="auto" w:fill="FFFFFF"/>
        </w:rPr>
        <w:t>this</w:t>
      </w:r>
      <w:proofErr w:type="spellEnd"/>
      <w:r w:rsidRPr="007B751E">
        <w:rPr>
          <w:rFonts w:asciiTheme="majorBidi" w:hAnsiTheme="majorBidi" w:cstheme="majorBidi"/>
          <w:color w:val="000000"/>
          <w:sz w:val="24"/>
          <w:szCs w:val="24"/>
          <w:shd w:val="clear" w:color="auto" w:fill="FFFFFF"/>
        </w:rPr>
        <w:t xml:space="preserve"> syndrome.</w:t>
      </w:r>
    </w:p>
    <w:p w:rsidR="00BA2BB0" w:rsidRPr="005C46AD" w:rsidRDefault="00BA2BB0" w:rsidP="005C46AD">
      <w:pPr>
        <w:rPr>
          <w:rFonts w:asciiTheme="majorBidi" w:hAnsiTheme="majorBidi" w:cstheme="majorBidi"/>
          <w:color w:val="000000"/>
          <w:sz w:val="36"/>
          <w:szCs w:val="36"/>
          <w:shd w:val="clear" w:color="auto" w:fill="FFFFFF"/>
        </w:rPr>
      </w:pPr>
    </w:p>
    <w:sectPr w:rsidR="00BA2BB0" w:rsidRPr="005C46AD"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611E"/>
    <w:rsid w:val="0002684F"/>
    <w:rsid w:val="000332F5"/>
    <w:rsid w:val="00043A4F"/>
    <w:rsid w:val="00052B7F"/>
    <w:rsid w:val="00060C65"/>
    <w:rsid w:val="0007213A"/>
    <w:rsid w:val="0008484C"/>
    <w:rsid w:val="00097C1A"/>
    <w:rsid w:val="00144C0B"/>
    <w:rsid w:val="00157839"/>
    <w:rsid w:val="001C01F3"/>
    <w:rsid w:val="001D5515"/>
    <w:rsid w:val="001F726D"/>
    <w:rsid w:val="00200DA0"/>
    <w:rsid w:val="0024799E"/>
    <w:rsid w:val="00250F02"/>
    <w:rsid w:val="002567E7"/>
    <w:rsid w:val="00271107"/>
    <w:rsid w:val="002731A6"/>
    <w:rsid w:val="002826F1"/>
    <w:rsid w:val="00293792"/>
    <w:rsid w:val="002C5C6C"/>
    <w:rsid w:val="003B1720"/>
    <w:rsid w:val="003E12F0"/>
    <w:rsid w:val="003F7C01"/>
    <w:rsid w:val="00412B8C"/>
    <w:rsid w:val="004263E6"/>
    <w:rsid w:val="00440248"/>
    <w:rsid w:val="00442495"/>
    <w:rsid w:val="00464FE1"/>
    <w:rsid w:val="004875CE"/>
    <w:rsid w:val="0049254A"/>
    <w:rsid w:val="004B2045"/>
    <w:rsid w:val="004C0014"/>
    <w:rsid w:val="004C4F6D"/>
    <w:rsid w:val="004F1356"/>
    <w:rsid w:val="00517951"/>
    <w:rsid w:val="00550F99"/>
    <w:rsid w:val="00556484"/>
    <w:rsid w:val="005B4176"/>
    <w:rsid w:val="005C0899"/>
    <w:rsid w:val="005C46AD"/>
    <w:rsid w:val="0067638F"/>
    <w:rsid w:val="006802DA"/>
    <w:rsid w:val="00684306"/>
    <w:rsid w:val="006924B4"/>
    <w:rsid w:val="006F2375"/>
    <w:rsid w:val="006F45D1"/>
    <w:rsid w:val="0071095B"/>
    <w:rsid w:val="007243C7"/>
    <w:rsid w:val="00731B43"/>
    <w:rsid w:val="0075356A"/>
    <w:rsid w:val="0079427C"/>
    <w:rsid w:val="007B751E"/>
    <w:rsid w:val="007C1CF3"/>
    <w:rsid w:val="00806E36"/>
    <w:rsid w:val="0083192A"/>
    <w:rsid w:val="008328E9"/>
    <w:rsid w:val="00851884"/>
    <w:rsid w:val="008912DC"/>
    <w:rsid w:val="00894446"/>
    <w:rsid w:val="00901BF1"/>
    <w:rsid w:val="00917CC6"/>
    <w:rsid w:val="00931464"/>
    <w:rsid w:val="00941F6E"/>
    <w:rsid w:val="00945E2B"/>
    <w:rsid w:val="00960332"/>
    <w:rsid w:val="00980E8A"/>
    <w:rsid w:val="00983410"/>
    <w:rsid w:val="00997191"/>
    <w:rsid w:val="009D7CBA"/>
    <w:rsid w:val="00A01039"/>
    <w:rsid w:val="00A16DC9"/>
    <w:rsid w:val="00A84603"/>
    <w:rsid w:val="00A9100D"/>
    <w:rsid w:val="00AA0911"/>
    <w:rsid w:val="00AD6947"/>
    <w:rsid w:val="00AD70A1"/>
    <w:rsid w:val="00AF0A1C"/>
    <w:rsid w:val="00B17767"/>
    <w:rsid w:val="00B21D3C"/>
    <w:rsid w:val="00B45C28"/>
    <w:rsid w:val="00B73A85"/>
    <w:rsid w:val="00B96C09"/>
    <w:rsid w:val="00BA2BB0"/>
    <w:rsid w:val="00BB3695"/>
    <w:rsid w:val="00BC7F60"/>
    <w:rsid w:val="00BE0FE7"/>
    <w:rsid w:val="00BE2127"/>
    <w:rsid w:val="00BE45F7"/>
    <w:rsid w:val="00BE4A85"/>
    <w:rsid w:val="00C1101D"/>
    <w:rsid w:val="00C31395"/>
    <w:rsid w:val="00C43102"/>
    <w:rsid w:val="00C56344"/>
    <w:rsid w:val="00C74C1D"/>
    <w:rsid w:val="00D82737"/>
    <w:rsid w:val="00D95577"/>
    <w:rsid w:val="00D95EFC"/>
    <w:rsid w:val="00DA2F86"/>
    <w:rsid w:val="00DA6CD4"/>
    <w:rsid w:val="00DC1A32"/>
    <w:rsid w:val="00DC1B3B"/>
    <w:rsid w:val="00DE68CC"/>
    <w:rsid w:val="00DE7C07"/>
    <w:rsid w:val="00E239A4"/>
    <w:rsid w:val="00E53EB6"/>
    <w:rsid w:val="00E97B0C"/>
    <w:rsid w:val="00ED299A"/>
    <w:rsid w:val="00F01013"/>
    <w:rsid w:val="00F44A57"/>
    <w:rsid w:val="00F50A22"/>
    <w:rsid w:val="00F96FA1"/>
    <w:rsid w:val="00FC0DE8"/>
    <w:rsid w:val="00FD14D7"/>
    <w:rsid w:val="00FD356A"/>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E03B8-E64C-49EA-A90D-B4C4A7DB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Pages>
  <Words>330</Words>
  <Characters>1815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700</cp:revision>
  <dcterms:created xsi:type="dcterms:W3CDTF">2019-12-10T13:04:00Z</dcterms:created>
  <dcterms:modified xsi:type="dcterms:W3CDTF">2020-01-19T12:01:00Z</dcterms:modified>
</cp:coreProperties>
</file>