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9A" w:rsidRPr="001B3597" w:rsidRDefault="001B3597" w:rsidP="00956A2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B3597">
        <w:rPr>
          <w:rFonts w:asciiTheme="majorBidi" w:hAnsiTheme="majorBidi" w:cstheme="majorBidi"/>
          <w:b/>
          <w:bCs/>
          <w:sz w:val="28"/>
          <w:szCs w:val="28"/>
        </w:rPr>
        <w:t>Résumé du PFE : sous titre : Etude de l’intérêt des probiotiques (bactéries lactiques) en élevage aviaire</w:t>
      </w:r>
    </w:p>
    <w:p w:rsidR="0001209A" w:rsidRDefault="00956A23" w:rsidP="00956A23">
      <w:pPr>
        <w:rPr>
          <w:rFonts w:asciiTheme="majorBidi" w:hAnsiTheme="majorBidi" w:cstheme="majorBidi"/>
          <w:sz w:val="24"/>
          <w:szCs w:val="24"/>
        </w:rPr>
      </w:pPr>
      <w:r w:rsidRPr="0001209A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Pr="00956A23">
        <w:rPr>
          <w:rFonts w:asciiTheme="majorBidi" w:hAnsiTheme="majorBidi" w:cstheme="majorBidi"/>
          <w:sz w:val="24"/>
          <w:szCs w:val="24"/>
        </w:rPr>
        <w:t xml:space="preserve"> : </w:t>
      </w:r>
    </w:p>
    <w:p w:rsidR="00956A23" w:rsidRDefault="00956A23" w:rsidP="00956A23">
      <w:pPr>
        <w:rPr>
          <w:rFonts w:asciiTheme="majorBidi" w:hAnsiTheme="majorBidi" w:cstheme="majorBidi"/>
          <w:sz w:val="24"/>
          <w:szCs w:val="24"/>
        </w:rPr>
      </w:pPr>
      <w:r w:rsidRPr="00956A23">
        <w:rPr>
          <w:rFonts w:asciiTheme="majorBidi" w:hAnsiTheme="majorBidi" w:cstheme="majorBidi"/>
          <w:sz w:val="24"/>
          <w:szCs w:val="24"/>
        </w:rPr>
        <w:t>L'objectif de notre projet est l'étude de l'</w:t>
      </w:r>
      <w:proofErr w:type="spellStart"/>
      <w:r w:rsidRPr="00956A23">
        <w:rPr>
          <w:rFonts w:asciiTheme="majorBidi" w:hAnsiTheme="majorBidi" w:cstheme="majorBidi"/>
          <w:sz w:val="24"/>
          <w:szCs w:val="24"/>
        </w:rPr>
        <w:t>interêt</w:t>
      </w:r>
      <w:proofErr w:type="spellEnd"/>
      <w:r w:rsidRPr="00956A23">
        <w:rPr>
          <w:rFonts w:asciiTheme="majorBidi" w:hAnsiTheme="majorBidi" w:cstheme="majorBidi"/>
          <w:sz w:val="24"/>
          <w:szCs w:val="24"/>
        </w:rPr>
        <w:t xml:space="preserve"> des probiotiques </w:t>
      </w:r>
      <w:r w:rsidR="00423F84" w:rsidRPr="00956A23">
        <w:rPr>
          <w:rFonts w:asciiTheme="majorBidi" w:hAnsiTheme="majorBidi" w:cstheme="majorBidi"/>
          <w:sz w:val="24"/>
          <w:szCs w:val="24"/>
        </w:rPr>
        <w:t>spécifiquement</w:t>
      </w:r>
      <w:r w:rsidRPr="00956A23">
        <w:rPr>
          <w:rFonts w:asciiTheme="majorBidi" w:hAnsiTheme="majorBidi" w:cstheme="majorBidi"/>
          <w:sz w:val="24"/>
          <w:szCs w:val="24"/>
        </w:rPr>
        <w:t xml:space="preserve"> les souches </w:t>
      </w:r>
      <w:r w:rsidR="00B72765" w:rsidRPr="00956A23">
        <w:rPr>
          <w:rFonts w:asciiTheme="majorBidi" w:hAnsiTheme="majorBidi" w:cstheme="majorBidi"/>
          <w:sz w:val="24"/>
          <w:szCs w:val="24"/>
        </w:rPr>
        <w:t>bactériennes</w:t>
      </w:r>
      <w:r w:rsidRPr="00956A23">
        <w:rPr>
          <w:rFonts w:asciiTheme="majorBidi" w:hAnsiTheme="majorBidi" w:cstheme="majorBidi"/>
          <w:sz w:val="24"/>
          <w:szCs w:val="24"/>
        </w:rPr>
        <w:t xml:space="preserve">. Notre travail s'est basé sur la </w:t>
      </w:r>
      <w:r w:rsidR="00A42AFB" w:rsidRPr="00956A23">
        <w:rPr>
          <w:rFonts w:asciiTheme="majorBidi" w:hAnsiTheme="majorBidi" w:cstheme="majorBidi"/>
          <w:sz w:val="24"/>
          <w:szCs w:val="24"/>
        </w:rPr>
        <w:t>réalisation</w:t>
      </w:r>
      <w:r w:rsidRPr="00956A23">
        <w:rPr>
          <w:rFonts w:asciiTheme="majorBidi" w:hAnsiTheme="majorBidi" w:cstheme="majorBidi"/>
          <w:sz w:val="24"/>
          <w:szCs w:val="24"/>
        </w:rPr>
        <w:t xml:space="preserve"> d'une enquête sur le terrain pour l'</w:t>
      </w:r>
      <w:r w:rsidR="00392867" w:rsidRPr="00956A23">
        <w:rPr>
          <w:rFonts w:asciiTheme="majorBidi" w:hAnsiTheme="majorBidi" w:cstheme="majorBidi"/>
          <w:sz w:val="24"/>
          <w:szCs w:val="24"/>
        </w:rPr>
        <w:t>évaluation</w:t>
      </w:r>
      <w:r w:rsidRPr="00956A23">
        <w:rPr>
          <w:rFonts w:asciiTheme="majorBidi" w:hAnsiTheme="majorBidi" w:cstheme="majorBidi"/>
          <w:sz w:val="24"/>
          <w:szCs w:val="24"/>
        </w:rPr>
        <w:t xml:space="preserve"> du degré et le cadre d'utilisation du probiotique comme additif alimentaire dans nos </w:t>
      </w:r>
      <w:proofErr w:type="spellStart"/>
      <w:r w:rsidRPr="00956A23">
        <w:rPr>
          <w:rFonts w:asciiTheme="majorBidi" w:hAnsiTheme="majorBidi" w:cstheme="majorBidi"/>
          <w:sz w:val="24"/>
          <w:szCs w:val="24"/>
        </w:rPr>
        <w:t>elevages</w:t>
      </w:r>
      <w:proofErr w:type="spellEnd"/>
      <w:r w:rsidRPr="00956A23">
        <w:rPr>
          <w:rFonts w:asciiTheme="majorBidi" w:hAnsiTheme="majorBidi" w:cstheme="majorBidi"/>
          <w:sz w:val="24"/>
          <w:szCs w:val="24"/>
        </w:rPr>
        <w:t xml:space="preserve"> de volaille. Cette première partie de notre recherche a été suivie d'une analyse comparative des essais de recherche </w:t>
      </w:r>
      <w:r w:rsidR="00EA1340" w:rsidRPr="00956A23">
        <w:rPr>
          <w:rFonts w:asciiTheme="majorBidi" w:hAnsiTheme="majorBidi" w:cstheme="majorBidi"/>
          <w:sz w:val="24"/>
          <w:szCs w:val="24"/>
        </w:rPr>
        <w:t>réalisées</w:t>
      </w:r>
      <w:r w:rsidRPr="00956A23">
        <w:rPr>
          <w:rFonts w:asciiTheme="majorBidi" w:hAnsiTheme="majorBidi" w:cstheme="majorBidi"/>
          <w:sz w:val="24"/>
          <w:szCs w:val="24"/>
        </w:rPr>
        <w:t xml:space="preserve"> en </w:t>
      </w:r>
      <w:proofErr w:type="spellStart"/>
      <w:r w:rsidRPr="00956A23">
        <w:rPr>
          <w:rFonts w:asciiTheme="majorBidi" w:hAnsiTheme="majorBidi" w:cstheme="majorBidi"/>
          <w:sz w:val="24"/>
          <w:szCs w:val="24"/>
        </w:rPr>
        <w:t>Algerie</w:t>
      </w:r>
      <w:proofErr w:type="spellEnd"/>
      <w:r w:rsidRPr="00956A23">
        <w:rPr>
          <w:rFonts w:asciiTheme="majorBidi" w:hAnsiTheme="majorBidi" w:cstheme="majorBidi"/>
          <w:sz w:val="24"/>
          <w:szCs w:val="24"/>
        </w:rPr>
        <w:t xml:space="preserve"> dont le but est d'estimer la </w:t>
      </w:r>
      <w:proofErr w:type="spellStart"/>
      <w:r w:rsidRPr="00956A23">
        <w:rPr>
          <w:rFonts w:asciiTheme="majorBidi" w:hAnsiTheme="majorBidi" w:cstheme="majorBidi"/>
          <w:sz w:val="24"/>
          <w:szCs w:val="24"/>
        </w:rPr>
        <w:t>rentabilite</w:t>
      </w:r>
      <w:proofErr w:type="spellEnd"/>
      <w:r w:rsidRPr="00956A23">
        <w:rPr>
          <w:rFonts w:asciiTheme="majorBidi" w:hAnsiTheme="majorBidi" w:cstheme="majorBidi"/>
          <w:sz w:val="24"/>
          <w:szCs w:val="24"/>
        </w:rPr>
        <w:t xml:space="preserve"> du probiotique à l'échelle </w:t>
      </w:r>
      <w:r w:rsidR="0010076C" w:rsidRPr="00956A23">
        <w:rPr>
          <w:rFonts w:asciiTheme="majorBidi" w:hAnsiTheme="majorBidi" w:cstheme="majorBidi"/>
          <w:sz w:val="24"/>
          <w:szCs w:val="24"/>
        </w:rPr>
        <w:t>expérimentale</w:t>
      </w:r>
      <w:r w:rsidRPr="00956A23">
        <w:rPr>
          <w:rFonts w:asciiTheme="majorBidi" w:hAnsiTheme="majorBidi" w:cstheme="majorBidi"/>
          <w:sz w:val="24"/>
          <w:szCs w:val="24"/>
        </w:rPr>
        <w:t xml:space="preserve">. Les résultats montrent que 48% des vétérinaires questionnés utilisent et conseillent l'utilisation du probiotique. 32% de nos vétérinaires sollicités durant l'enquête </w:t>
      </w:r>
      <w:r w:rsidR="00FB054B" w:rsidRPr="00956A23">
        <w:rPr>
          <w:rFonts w:asciiTheme="majorBidi" w:hAnsiTheme="majorBidi" w:cstheme="majorBidi"/>
          <w:sz w:val="24"/>
          <w:szCs w:val="24"/>
        </w:rPr>
        <w:t>préconisent</w:t>
      </w:r>
      <w:r w:rsidRPr="00956A23">
        <w:rPr>
          <w:rFonts w:asciiTheme="majorBidi" w:hAnsiTheme="majorBidi" w:cstheme="majorBidi"/>
          <w:sz w:val="24"/>
          <w:szCs w:val="24"/>
        </w:rPr>
        <w:t xml:space="preserve"> que le probiotique est très rentable. </w:t>
      </w:r>
      <w:proofErr w:type="spellStart"/>
      <w:r w:rsidRPr="00956A23">
        <w:rPr>
          <w:rFonts w:asciiTheme="majorBidi" w:hAnsiTheme="majorBidi" w:cstheme="majorBidi"/>
          <w:sz w:val="24"/>
          <w:szCs w:val="24"/>
        </w:rPr>
        <w:t>Neanmoins</w:t>
      </w:r>
      <w:proofErr w:type="spellEnd"/>
      <w:r w:rsidRPr="00956A23">
        <w:rPr>
          <w:rFonts w:asciiTheme="majorBidi" w:hAnsiTheme="majorBidi" w:cstheme="majorBidi"/>
          <w:sz w:val="24"/>
          <w:szCs w:val="24"/>
        </w:rPr>
        <w:t xml:space="preserve"> ce produit est à usage </w:t>
      </w:r>
      <w:proofErr w:type="spellStart"/>
      <w:r w:rsidRPr="00956A23">
        <w:rPr>
          <w:rFonts w:asciiTheme="majorBidi" w:hAnsiTheme="majorBidi" w:cstheme="majorBidi"/>
          <w:sz w:val="24"/>
          <w:szCs w:val="24"/>
        </w:rPr>
        <w:t>frequent</w:t>
      </w:r>
      <w:proofErr w:type="spellEnd"/>
      <w:r w:rsidRPr="00956A23">
        <w:rPr>
          <w:rFonts w:asciiTheme="majorBidi" w:hAnsiTheme="majorBidi" w:cstheme="majorBidi"/>
          <w:sz w:val="24"/>
          <w:szCs w:val="24"/>
        </w:rPr>
        <w:t xml:space="preserve"> pour le poulet de chair surtout avec un taux </w:t>
      </w:r>
      <w:proofErr w:type="spellStart"/>
      <w:r w:rsidRPr="00956A23">
        <w:rPr>
          <w:rFonts w:asciiTheme="majorBidi" w:hAnsiTheme="majorBidi" w:cstheme="majorBidi"/>
          <w:sz w:val="24"/>
          <w:szCs w:val="24"/>
        </w:rPr>
        <w:t>elevé</w:t>
      </w:r>
      <w:proofErr w:type="spellEnd"/>
      <w:r w:rsidRPr="00956A23">
        <w:rPr>
          <w:rFonts w:asciiTheme="majorBidi" w:hAnsiTheme="majorBidi" w:cstheme="majorBidi"/>
          <w:sz w:val="24"/>
          <w:szCs w:val="24"/>
        </w:rPr>
        <w:t xml:space="preserve"> de 83,33%. A l échelle </w:t>
      </w:r>
      <w:proofErr w:type="spellStart"/>
      <w:r w:rsidRPr="00956A23">
        <w:rPr>
          <w:rFonts w:asciiTheme="majorBidi" w:hAnsiTheme="majorBidi" w:cstheme="majorBidi"/>
          <w:sz w:val="24"/>
          <w:szCs w:val="24"/>
        </w:rPr>
        <w:t>experimentale</w:t>
      </w:r>
      <w:proofErr w:type="spellEnd"/>
      <w:r w:rsidRPr="00956A23">
        <w:rPr>
          <w:rFonts w:asciiTheme="majorBidi" w:hAnsiTheme="majorBidi" w:cstheme="majorBidi"/>
          <w:sz w:val="24"/>
          <w:szCs w:val="24"/>
        </w:rPr>
        <w:t xml:space="preserve"> l étude comparative des </w:t>
      </w:r>
      <w:proofErr w:type="spellStart"/>
      <w:r w:rsidRPr="00956A23">
        <w:rPr>
          <w:rFonts w:asciiTheme="majorBidi" w:hAnsiTheme="majorBidi" w:cstheme="majorBidi"/>
          <w:sz w:val="24"/>
          <w:szCs w:val="24"/>
        </w:rPr>
        <w:t>differents</w:t>
      </w:r>
      <w:proofErr w:type="spellEnd"/>
      <w:r w:rsidRPr="00956A23">
        <w:rPr>
          <w:rFonts w:asciiTheme="majorBidi" w:hAnsiTheme="majorBidi" w:cstheme="majorBidi"/>
          <w:sz w:val="24"/>
          <w:szCs w:val="24"/>
        </w:rPr>
        <w:t xml:space="preserve"> travaux analysés ne montre pas une grande différence dans les résultats sur les paramètres traités. Quelque soit la souche on constate une nette amélioration de </w:t>
      </w:r>
      <w:proofErr w:type="gramStart"/>
      <w:r w:rsidRPr="00956A23">
        <w:rPr>
          <w:rFonts w:asciiTheme="majorBidi" w:hAnsiTheme="majorBidi" w:cstheme="majorBidi"/>
          <w:sz w:val="24"/>
          <w:szCs w:val="24"/>
        </w:rPr>
        <w:t>l' indice</w:t>
      </w:r>
      <w:proofErr w:type="gramEnd"/>
      <w:r w:rsidRPr="00956A23">
        <w:rPr>
          <w:rFonts w:asciiTheme="majorBidi" w:hAnsiTheme="majorBidi" w:cstheme="majorBidi"/>
          <w:sz w:val="24"/>
          <w:szCs w:val="24"/>
        </w:rPr>
        <w:t xml:space="preserve"> de conversion et un gain de poids en phase de croissance. Par contre </w:t>
      </w:r>
      <w:proofErr w:type="gramStart"/>
      <w:r w:rsidRPr="00956A23">
        <w:rPr>
          <w:rFonts w:asciiTheme="majorBidi" w:hAnsiTheme="majorBidi" w:cstheme="majorBidi"/>
          <w:sz w:val="24"/>
          <w:szCs w:val="24"/>
        </w:rPr>
        <w:t>l' utilisation</w:t>
      </w:r>
      <w:proofErr w:type="gramEnd"/>
      <w:r w:rsidRPr="00956A23">
        <w:rPr>
          <w:rFonts w:asciiTheme="majorBidi" w:hAnsiTheme="majorBidi" w:cstheme="majorBidi"/>
          <w:sz w:val="24"/>
          <w:szCs w:val="24"/>
        </w:rPr>
        <w:t xml:space="preserve"> de la souche à BIOPLUS B2 a permis d'avoir des résultats </w:t>
      </w:r>
      <w:proofErr w:type="spellStart"/>
      <w:r w:rsidRPr="00956A23">
        <w:rPr>
          <w:rFonts w:asciiTheme="majorBidi" w:hAnsiTheme="majorBidi" w:cstheme="majorBidi"/>
          <w:sz w:val="24"/>
          <w:szCs w:val="24"/>
        </w:rPr>
        <w:t>superieurs</w:t>
      </w:r>
      <w:proofErr w:type="spellEnd"/>
      <w:r w:rsidRPr="00956A23">
        <w:rPr>
          <w:rFonts w:asciiTheme="majorBidi" w:hAnsiTheme="majorBidi" w:cstheme="majorBidi"/>
          <w:sz w:val="24"/>
          <w:szCs w:val="24"/>
        </w:rPr>
        <w:t xml:space="preserve"> à la norme .4,5) et ce concernant le taux de </w:t>
      </w:r>
      <w:proofErr w:type="spellStart"/>
      <w:r w:rsidRPr="00956A23">
        <w:rPr>
          <w:rFonts w:asciiTheme="majorBidi" w:hAnsiTheme="majorBidi" w:cstheme="majorBidi"/>
          <w:sz w:val="24"/>
          <w:szCs w:val="24"/>
        </w:rPr>
        <w:t>mortalite</w:t>
      </w:r>
      <w:proofErr w:type="spellEnd"/>
      <w:r w:rsidRPr="00956A23">
        <w:rPr>
          <w:rFonts w:asciiTheme="majorBidi" w:hAnsiTheme="majorBidi" w:cstheme="majorBidi"/>
          <w:sz w:val="24"/>
          <w:szCs w:val="24"/>
        </w:rPr>
        <w:t xml:space="preserve"> des animaux. De telles constatations </w:t>
      </w:r>
      <w:proofErr w:type="spellStart"/>
      <w:r w:rsidRPr="00956A23">
        <w:rPr>
          <w:rFonts w:asciiTheme="majorBidi" w:hAnsiTheme="majorBidi" w:cstheme="majorBidi"/>
          <w:sz w:val="24"/>
          <w:szCs w:val="24"/>
        </w:rPr>
        <w:t>suggerent</w:t>
      </w:r>
      <w:proofErr w:type="spellEnd"/>
      <w:r w:rsidRPr="00956A23">
        <w:rPr>
          <w:rFonts w:asciiTheme="majorBidi" w:hAnsiTheme="majorBidi" w:cstheme="majorBidi"/>
          <w:sz w:val="24"/>
          <w:szCs w:val="24"/>
        </w:rPr>
        <w:t xml:space="preserve"> un effet positif réel du probiotique qu'il devient intéressant d'explorer d'avantage.</w:t>
      </w:r>
    </w:p>
    <w:p w:rsidR="00667834" w:rsidRPr="00956A23" w:rsidRDefault="00667834" w:rsidP="00956A23">
      <w:pPr>
        <w:rPr>
          <w:rFonts w:asciiTheme="majorBidi" w:hAnsiTheme="majorBidi" w:cstheme="majorBidi"/>
          <w:sz w:val="24"/>
          <w:szCs w:val="24"/>
        </w:rPr>
      </w:pPr>
    </w:p>
    <w:p w:rsidR="00956A23" w:rsidRPr="00956A23" w:rsidRDefault="00956A23" w:rsidP="00956A23">
      <w:pPr>
        <w:rPr>
          <w:rFonts w:asciiTheme="majorBidi" w:hAnsiTheme="majorBidi" w:cstheme="majorBidi"/>
          <w:sz w:val="24"/>
          <w:szCs w:val="24"/>
          <w:lang w:val="en-US"/>
        </w:rPr>
      </w:pPr>
      <w:r w:rsidRPr="0001209A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  <w:r w:rsidRPr="00956A23"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014BDB" w:rsidRPr="00956A23" w:rsidRDefault="00956A23" w:rsidP="00956A23">
      <w:pPr>
        <w:rPr>
          <w:rFonts w:asciiTheme="majorBidi" w:hAnsiTheme="majorBidi" w:cstheme="majorBidi"/>
          <w:sz w:val="24"/>
          <w:szCs w:val="24"/>
          <w:lang w:val="en-US"/>
        </w:rPr>
      </w:pPr>
      <w:r w:rsidRPr="00956A23">
        <w:rPr>
          <w:rFonts w:asciiTheme="majorBidi" w:hAnsiTheme="majorBidi" w:cstheme="majorBidi"/>
          <w:sz w:val="24"/>
          <w:szCs w:val="24"/>
          <w:lang w:val="en-US"/>
        </w:rPr>
        <w:t xml:space="preserve">The objective of our project is to study the interest of </w:t>
      </w:r>
      <w:proofErr w:type="spellStart"/>
      <w:r w:rsidRPr="00956A23">
        <w:rPr>
          <w:rFonts w:asciiTheme="majorBidi" w:hAnsiTheme="majorBidi" w:cstheme="majorBidi"/>
          <w:sz w:val="24"/>
          <w:szCs w:val="24"/>
          <w:lang w:val="en-US"/>
        </w:rPr>
        <w:t>probiotic</w:t>
      </w:r>
      <w:proofErr w:type="spellEnd"/>
      <w:r w:rsidRPr="00956A23">
        <w:rPr>
          <w:rFonts w:asciiTheme="majorBidi" w:hAnsiTheme="majorBidi" w:cstheme="majorBidi"/>
          <w:sz w:val="24"/>
          <w:szCs w:val="24"/>
          <w:lang w:val="en-US"/>
        </w:rPr>
        <w:t xml:space="preserve"> bacterial strains specifically. Our work was based on the realization of a field survey to evaluate the degree and scope of the use of </w:t>
      </w:r>
      <w:proofErr w:type="spellStart"/>
      <w:r w:rsidRPr="00956A23">
        <w:rPr>
          <w:rFonts w:asciiTheme="majorBidi" w:hAnsiTheme="majorBidi" w:cstheme="majorBidi"/>
          <w:sz w:val="24"/>
          <w:szCs w:val="24"/>
          <w:lang w:val="en-US"/>
        </w:rPr>
        <w:t>probiotics</w:t>
      </w:r>
      <w:proofErr w:type="spellEnd"/>
      <w:r w:rsidRPr="00956A23">
        <w:rPr>
          <w:rFonts w:asciiTheme="majorBidi" w:hAnsiTheme="majorBidi" w:cstheme="majorBidi"/>
          <w:sz w:val="24"/>
          <w:szCs w:val="24"/>
          <w:lang w:val="en-US"/>
        </w:rPr>
        <w:t xml:space="preserve"> as food additives in our poultry. This first part of our research was followed by a comparative analysis of research trials conducted in Algeria, whose goal is to estimate the profitability of </w:t>
      </w:r>
      <w:proofErr w:type="spellStart"/>
      <w:r w:rsidRPr="00956A23">
        <w:rPr>
          <w:rFonts w:asciiTheme="majorBidi" w:hAnsiTheme="majorBidi" w:cstheme="majorBidi"/>
          <w:sz w:val="24"/>
          <w:szCs w:val="24"/>
          <w:lang w:val="en-US"/>
        </w:rPr>
        <w:t>probiotic</w:t>
      </w:r>
      <w:proofErr w:type="spellEnd"/>
      <w:r w:rsidRPr="00956A23">
        <w:rPr>
          <w:rFonts w:asciiTheme="majorBidi" w:hAnsiTheme="majorBidi" w:cstheme="majorBidi"/>
          <w:sz w:val="24"/>
          <w:szCs w:val="24"/>
          <w:lang w:val="en-US"/>
        </w:rPr>
        <w:t xml:space="preserve"> wide Experimental. The results show that 48% of veterinarians surveyed used and advise the use of </w:t>
      </w:r>
      <w:proofErr w:type="spellStart"/>
      <w:r w:rsidRPr="00956A23">
        <w:rPr>
          <w:rFonts w:asciiTheme="majorBidi" w:hAnsiTheme="majorBidi" w:cstheme="majorBidi"/>
          <w:sz w:val="24"/>
          <w:szCs w:val="24"/>
          <w:lang w:val="en-US"/>
        </w:rPr>
        <w:t>probiotics</w:t>
      </w:r>
      <w:proofErr w:type="spellEnd"/>
      <w:r w:rsidRPr="00956A23">
        <w:rPr>
          <w:rFonts w:asciiTheme="majorBidi" w:hAnsiTheme="majorBidi" w:cstheme="majorBidi"/>
          <w:sz w:val="24"/>
          <w:szCs w:val="24"/>
          <w:lang w:val="en-US"/>
        </w:rPr>
        <w:t xml:space="preserve">. 32% of our vets sought during the investigation </w:t>
      </w:r>
      <w:proofErr w:type="gramStart"/>
      <w:r w:rsidRPr="00956A23">
        <w:rPr>
          <w:rFonts w:asciiTheme="majorBidi" w:hAnsiTheme="majorBidi" w:cstheme="majorBidi"/>
          <w:sz w:val="24"/>
          <w:szCs w:val="24"/>
          <w:lang w:val="en-US"/>
        </w:rPr>
        <w:t>recommends</w:t>
      </w:r>
      <w:proofErr w:type="gramEnd"/>
      <w:r w:rsidRPr="00956A23">
        <w:rPr>
          <w:rFonts w:asciiTheme="majorBidi" w:hAnsiTheme="majorBidi" w:cstheme="majorBidi"/>
          <w:sz w:val="24"/>
          <w:szCs w:val="24"/>
          <w:lang w:val="en-US"/>
        </w:rPr>
        <w:t xml:space="preserve"> that the </w:t>
      </w:r>
      <w:proofErr w:type="spellStart"/>
      <w:r w:rsidRPr="00956A23">
        <w:rPr>
          <w:rFonts w:asciiTheme="majorBidi" w:hAnsiTheme="majorBidi" w:cstheme="majorBidi"/>
          <w:sz w:val="24"/>
          <w:szCs w:val="24"/>
          <w:lang w:val="en-US"/>
        </w:rPr>
        <w:t>probiotic</w:t>
      </w:r>
      <w:proofErr w:type="spellEnd"/>
      <w:r w:rsidRPr="00956A23">
        <w:rPr>
          <w:rFonts w:asciiTheme="majorBidi" w:hAnsiTheme="majorBidi" w:cstheme="majorBidi"/>
          <w:sz w:val="24"/>
          <w:szCs w:val="24"/>
          <w:lang w:val="en-US"/>
        </w:rPr>
        <w:t xml:space="preserve"> is very profitable. However this product is frequently used for broiler especially with a rate of 83.33% observed. A pilot scale study that compares the work analyzed did not show a significant difference in the results on the parameters treaties. Whatever the strain there is a marked improvement in feed conversion and weight gain in the growth phase. On the other hand by using the strain 'P. </w:t>
      </w:r>
      <w:proofErr w:type="spellStart"/>
      <w:r w:rsidRPr="00956A23">
        <w:rPr>
          <w:rFonts w:asciiTheme="majorBidi" w:hAnsiTheme="majorBidi" w:cstheme="majorBidi"/>
          <w:sz w:val="24"/>
          <w:szCs w:val="24"/>
          <w:lang w:val="en-US"/>
        </w:rPr>
        <w:t>acidilactici</w:t>
      </w:r>
      <w:proofErr w:type="spellEnd"/>
      <w:r w:rsidRPr="00956A23">
        <w:rPr>
          <w:rFonts w:asciiTheme="majorBidi" w:hAnsiTheme="majorBidi" w:cstheme="majorBidi"/>
          <w:sz w:val="24"/>
          <w:szCs w:val="24"/>
          <w:lang w:val="en-US"/>
        </w:rPr>
        <w:t xml:space="preserve"> 'allowed to have scores above the </w:t>
      </w:r>
      <w:proofErr w:type="gramStart"/>
      <w:r w:rsidRPr="00956A23">
        <w:rPr>
          <w:rFonts w:asciiTheme="majorBidi" w:hAnsiTheme="majorBidi" w:cstheme="majorBidi"/>
          <w:sz w:val="24"/>
          <w:szCs w:val="24"/>
          <w:lang w:val="en-US"/>
        </w:rPr>
        <w:t>norm .</w:t>
      </w:r>
      <w:proofErr w:type="gramEnd"/>
      <w:r w:rsidRPr="00956A2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956A23">
        <w:rPr>
          <w:rFonts w:asciiTheme="majorBidi" w:hAnsiTheme="majorBidi" w:cstheme="majorBidi"/>
          <w:sz w:val="24"/>
          <w:szCs w:val="24"/>
          <w:lang w:val="en-US"/>
        </w:rPr>
        <w:t>4.5) on the mortality of animals.</w:t>
      </w:r>
      <w:proofErr w:type="gramEnd"/>
      <w:r w:rsidRPr="00956A23">
        <w:rPr>
          <w:rFonts w:asciiTheme="majorBidi" w:hAnsiTheme="majorBidi" w:cstheme="majorBidi"/>
          <w:sz w:val="24"/>
          <w:szCs w:val="24"/>
          <w:lang w:val="en-US"/>
        </w:rPr>
        <w:t xml:space="preserve"> Such findings suggest a real positive effect of </w:t>
      </w:r>
      <w:proofErr w:type="spellStart"/>
      <w:r w:rsidRPr="00956A23">
        <w:rPr>
          <w:rFonts w:asciiTheme="majorBidi" w:hAnsiTheme="majorBidi" w:cstheme="majorBidi"/>
          <w:sz w:val="24"/>
          <w:szCs w:val="24"/>
          <w:lang w:val="en-US"/>
        </w:rPr>
        <w:t>probiotic</w:t>
      </w:r>
      <w:proofErr w:type="spellEnd"/>
      <w:r w:rsidRPr="00956A23">
        <w:rPr>
          <w:rFonts w:asciiTheme="majorBidi" w:hAnsiTheme="majorBidi" w:cstheme="majorBidi"/>
          <w:sz w:val="24"/>
          <w:szCs w:val="24"/>
          <w:lang w:val="en-US"/>
        </w:rPr>
        <w:t xml:space="preserve"> that is interesting to explore more.</w:t>
      </w:r>
    </w:p>
    <w:sectPr w:rsidR="00014BDB" w:rsidRPr="00956A23" w:rsidSect="00B42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56A23"/>
    <w:rsid w:val="0001209A"/>
    <w:rsid w:val="0010076C"/>
    <w:rsid w:val="001B3597"/>
    <w:rsid w:val="00392867"/>
    <w:rsid w:val="00423F84"/>
    <w:rsid w:val="00667834"/>
    <w:rsid w:val="00956A23"/>
    <w:rsid w:val="00A42AFB"/>
    <w:rsid w:val="00A4691D"/>
    <w:rsid w:val="00B25228"/>
    <w:rsid w:val="00B42C4D"/>
    <w:rsid w:val="00B72765"/>
    <w:rsid w:val="00EA1340"/>
    <w:rsid w:val="00FB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a.madi</dc:creator>
  <cp:lastModifiedBy>a.madi</cp:lastModifiedBy>
  <cp:revision>12</cp:revision>
  <dcterms:created xsi:type="dcterms:W3CDTF">2019-12-10T12:38:00Z</dcterms:created>
  <dcterms:modified xsi:type="dcterms:W3CDTF">2019-12-10T12:44:00Z</dcterms:modified>
</cp:coreProperties>
</file>