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3A67C9">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43290F" w:rsidRPr="0043290F">
        <w:rPr>
          <w:rFonts w:asciiTheme="majorBidi" w:hAnsiTheme="majorBidi" w:cstheme="majorBidi"/>
          <w:b/>
          <w:bCs/>
          <w:sz w:val="28"/>
          <w:szCs w:val="28"/>
        </w:rPr>
        <w:t>Etude préliminaire de la brucellose cameline dans la wilaya d’El Oued</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43290F" w:rsidRPr="0043290F" w:rsidRDefault="0043290F" w:rsidP="0043290F">
      <w:pPr>
        <w:autoSpaceDE w:val="0"/>
        <w:autoSpaceDN w:val="0"/>
        <w:adjustRightInd w:val="0"/>
        <w:rPr>
          <w:rFonts w:asciiTheme="majorBidi" w:hAnsiTheme="majorBidi" w:cstheme="majorBidi"/>
          <w:sz w:val="24"/>
          <w:szCs w:val="24"/>
        </w:rPr>
      </w:pPr>
      <w:r w:rsidRPr="0043290F">
        <w:rPr>
          <w:rFonts w:asciiTheme="majorBidi" w:hAnsiTheme="majorBidi" w:cstheme="majorBidi"/>
          <w:sz w:val="24"/>
          <w:szCs w:val="24"/>
        </w:rPr>
        <w:t>La brucellose est une maladie infectieuse, contagieuse, a déclaration obligatoire. Zoonose majeure et de répartition mondiale. En Algérie, elle existe depuis le début du 19eme siècle jusqu’à aujourd’hui et engendre de lourdes pertes économiques et sanitaires. Mais la situation épidémiologique de la brucellose cameline reste inconnue dans notre pays, contrairement aux autres espèces domestiques. Notre étude avait pour objectif d’évaluer la séroprévalence de la brucellose cameline dans la région d’El Oued. Pour cela, nous avons prélevé 34 camelins au niveau de l’abattoir de la wilaya d’El Oued, provenant de 13 élevages. Les résultats sérologiques obtenus par l’utilisation du Rose Bengale test ne révèlent aucun cas séropositif. Ceci ne reflète guère la situation épidémiologique de cette pathologie dans la région étudiée.</w:t>
      </w:r>
    </w:p>
    <w:p w:rsidR="0043290F" w:rsidRPr="0043290F" w:rsidRDefault="0043290F" w:rsidP="0043290F">
      <w:pPr>
        <w:autoSpaceDE w:val="0"/>
        <w:autoSpaceDN w:val="0"/>
        <w:adjustRightInd w:val="0"/>
        <w:rPr>
          <w:rFonts w:asciiTheme="majorBidi" w:hAnsiTheme="majorBidi" w:cstheme="majorBidi"/>
          <w:sz w:val="24"/>
          <w:szCs w:val="24"/>
        </w:rPr>
      </w:pPr>
    </w:p>
    <w:p w:rsidR="0043290F" w:rsidRPr="0043290F" w:rsidRDefault="0043290F" w:rsidP="0043290F">
      <w:pPr>
        <w:autoSpaceDE w:val="0"/>
        <w:autoSpaceDN w:val="0"/>
        <w:adjustRightInd w:val="0"/>
        <w:rPr>
          <w:rFonts w:asciiTheme="majorBidi" w:hAnsiTheme="majorBidi" w:cstheme="majorBidi"/>
          <w:b/>
          <w:bCs/>
          <w:sz w:val="24"/>
          <w:szCs w:val="24"/>
        </w:rPr>
      </w:pPr>
      <w:r w:rsidRPr="0043290F">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43290F" w:rsidRDefault="0043290F" w:rsidP="0043290F">
      <w:pPr>
        <w:autoSpaceDE w:val="0"/>
        <w:autoSpaceDN w:val="0"/>
        <w:adjustRightInd w:val="0"/>
        <w:rPr>
          <w:rFonts w:asciiTheme="majorBidi" w:hAnsiTheme="majorBidi" w:cstheme="majorBidi"/>
          <w:sz w:val="24"/>
          <w:szCs w:val="24"/>
          <w:lang w:val="en-US"/>
        </w:rPr>
      </w:pPr>
      <w:r w:rsidRPr="0043290F">
        <w:rPr>
          <w:rFonts w:asciiTheme="majorBidi" w:hAnsiTheme="majorBidi" w:cstheme="majorBidi"/>
          <w:sz w:val="24"/>
          <w:szCs w:val="24"/>
          <w:lang w:val="en-US"/>
        </w:rPr>
        <w:t xml:space="preserve">Brucellosis is an infectious disease, contagious, has obligatory declaration. </w:t>
      </w:r>
      <w:proofErr w:type="gramStart"/>
      <w:r w:rsidRPr="0043290F">
        <w:rPr>
          <w:rFonts w:asciiTheme="majorBidi" w:hAnsiTheme="majorBidi" w:cstheme="majorBidi"/>
          <w:sz w:val="24"/>
          <w:szCs w:val="24"/>
          <w:lang w:val="en-US"/>
        </w:rPr>
        <w:t xml:space="preserve">Major </w:t>
      </w:r>
      <w:proofErr w:type="spellStart"/>
      <w:r w:rsidRPr="0043290F">
        <w:rPr>
          <w:rFonts w:asciiTheme="majorBidi" w:hAnsiTheme="majorBidi" w:cstheme="majorBidi"/>
          <w:sz w:val="24"/>
          <w:szCs w:val="24"/>
          <w:lang w:val="en-US"/>
        </w:rPr>
        <w:t>Zoonosis</w:t>
      </w:r>
      <w:proofErr w:type="spellEnd"/>
      <w:r w:rsidRPr="0043290F">
        <w:rPr>
          <w:rFonts w:asciiTheme="majorBidi" w:hAnsiTheme="majorBidi" w:cstheme="majorBidi"/>
          <w:sz w:val="24"/>
          <w:szCs w:val="24"/>
          <w:lang w:val="en-US"/>
        </w:rPr>
        <w:t>, and of world distribution.</w:t>
      </w:r>
      <w:proofErr w:type="gramEnd"/>
      <w:r w:rsidRPr="0043290F">
        <w:rPr>
          <w:rFonts w:asciiTheme="majorBidi" w:hAnsiTheme="majorBidi" w:cstheme="majorBidi"/>
          <w:sz w:val="24"/>
          <w:szCs w:val="24"/>
          <w:lang w:val="en-US"/>
        </w:rPr>
        <w:t xml:space="preserve"> In Algeria, it exists since the beginning of the 19th century until today and generates heavy economic losses and medical. But the epidemiologic situation of brucellosis dodder remains unknown in our country, contrary to the other domestic species. Our study aimed to evaluate the </w:t>
      </w:r>
      <w:proofErr w:type="spellStart"/>
      <w:r w:rsidRPr="0043290F">
        <w:rPr>
          <w:rFonts w:asciiTheme="majorBidi" w:hAnsiTheme="majorBidi" w:cstheme="majorBidi"/>
          <w:sz w:val="24"/>
          <w:szCs w:val="24"/>
          <w:lang w:val="en-US"/>
        </w:rPr>
        <w:t>séroprévalence</w:t>
      </w:r>
      <w:proofErr w:type="spellEnd"/>
      <w:r w:rsidRPr="0043290F">
        <w:rPr>
          <w:rFonts w:asciiTheme="majorBidi" w:hAnsiTheme="majorBidi" w:cstheme="majorBidi"/>
          <w:sz w:val="24"/>
          <w:szCs w:val="24"/>
          <w:lang w:val="en-US"/>
        </w:rPr>
        <w:t xml:space="preserve"> of brucellosis dodder in the area of El </w:t>
      </w:r>
      <w:proofErr w:type="spellStart"/>
      <w:r w:rsidRPr="0043290F">
        <w:rPr>
          <w:rFonts w:asciiTheme="majorBidi" w:hAnsiTheme="majorBidi" w:cstheme="majorBidi"/>
          <w:sz w:val="24"/>
          <w:szCs w:val="24"/>
          <w:lang w:val="en-US"/>
        </w:rPr>
        <w:t>Oued</w:t>
      </w:r>
      <w:proofErr w:type="spellEnd"/>
      <w:r w:rsidRPr="0043290F">
        <w:rPr>
          <w:rFonts w:asciiTheme="majorBidi" w:hAnsiTheme="majorBidi" w:cstheme="majorBidi"/>
          <w:sz w:val="24"/>
          <w:szCs w:val="24"/>
          <w:lang w:val="en-US"/>
        </w:rPr>
        <w:t xml:space="preserve">. For that, we took 34 </w:t>
      </w:r>
      <w:proofErr w:type="spellStart"/>
      <w:r w:rsidRPr="0043290F">
        <w:rPr>
          <w:rFonts w:asciiTheme="majorBidi" w:hAnsiTheme="majorBidi" w:cstheme="majorBidi"/>
          <w:sz w:val="24"/>
          <w:szCs w:val="24"/>
          <w:lang w:val="en-US"/>
        </w:rPr>
        <w:t>camelines</w:t>
      </w:r>
      <w:proofErr w:type="spellEnd"/>
      <w:r w:rsidRPr="0043290F">
        <w:rPr>
          <w:rFonts w:asciiTheme="majorBidi" w:hAnsiTheme="majorBidi" w:cstheme="majorBidi"/>
          <w:sz w:val="24"/>
          <w:szCs w:val="24"/>
          <w:lang w:val="en-US"/>
        </w:rPr>
        <w:t xml:space="preserve"> on the level of the slaughter-house of the </w:t>
      </w:r>
      <w:proofErr w:type="spellStart"/>
      <w:r w:rsidRPr="0043290F">
        <w:rPr>
          <w:rFonts w:asciiTheme="majorBidi" w:hAnsiTheme="majorBidi" w:cstheme="majorBidi"/>
          <w:sz w:val="24"/>
          <w:szCs w:val="24"/>
          <w:lang w:val="en-US"/>
        </w:rPr>
        <w:t>wilaya</w:t>
      </w:r>
      <w:proofErr w:type="spellEnd"/>
      <w:r w:rsidRPr="0043290F">
        <w:rPr>
          <w:rFonts w:asciiTheme="majorBidi" w:hAnsiTheme="majorBidi" w:cstheme="majorBidi"/>
          <w:sz w:val="24"/>
          <w:szCs w:val="24"/>
          <w:lang w:val="en-US"/>
        </w:rPr>
        <w:t xml:space="preserve"> of El </w:t>
      </w:r>
      <w:proofErr w:type="spellStart"/>
      <w:r w:rsidRPr="0043290F">
        <w:rPr>
          <w:rFonts w:asciiTheme="majorBidi" w:hAnsiTheme="majorBidi" w:cstheme="majorBidi"/>
          <w:sz w:val="24"/>
          <w:szCs w:val="24"/>
          <w:lang w:val="en-US"/>
        </w:rPr>
        <w:t>Oued</w:t>
      </w:r>
      <w:proofErr w:type="spellEnd"/>
      <w:r w:rsidRPr="0043290F">
        <w:rPr>
          <w:rFonts w:asciiTheme="majorBidi" w:hAnsiTheme="majorBidi" w:cstheme="majorBidi"/>
          <w:sz w:val="24"/>
          <w:szCs w:val="24"/>
          <w:lang w:val="en-US"/>
        </w:rPr>
        <w:t xml:space="preserve">, coming from 13 </w:t>
      </w:r>
      <w:proofErr w:type="spellStart"/>
      <w:r w:rsidRPr="0043290F">
        <w:rPr>
          <w:rFonts w:asciiTheme="majorBidi" w:hAnsiTheme="majorBidi" w:cstheme="majorBidi"/>
          <w:sz w:val="24"/>
          <w:szCs w:val="24"/>
          <w:lang w:val="en-US"/>
        </w:rPr>
        <w:t>breedings</w:t>
      </w:r>
      <w:proofErr w:type="spellEnd"/>
      <w:r w:rsidRPr="0043290F">
        <w:rPr>
          <w:rFonts w:asciiTheme="majorBidi" w:hAnsiTheme="majorBidi" w:cstheme="majorBidi"/>
          <w:sz w:val="24"/>
          <w:szCs w:val="24"/>
          <w:lang w:val="en-US"/>
        </w:rPr>
        <w:t>. The results serologic obtained by the use of the Pink Bengal test do not reveal any HIV positive case. This hardly reflects the epidemiologic situation of this pathology in the studied area.</w:t>
      </w:r>
    </w:p>
    <w:sectPr w:rsidR="00033592" w:rsidRPr="0043290F"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2E1"/>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E43"/>
    <w:rsid w:val="007753AC"/>
    <w:rsid w:val="007D7F40"/>
    <w:rsid w:val="007F2CB7"/>
    <w:rsid w:val="00800C97"/>
    <w:rsid w:val="00831982"/>
    <w:rsid w:val="008960C3"/>
    <w:rsid w:val="008A4DCB"/>
    <w:rsid w:val="008B1528"/>
    <w:rsid w:val="008D5534"/>
    <w:rsid w:val="008D7A61"/>
    <w:rsid w:val="008E3767"/>
    <w:rsid w:val="00931309"/>
    <w:rsid w:val="009B1A67"/>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1552</TotalTime>
  <Pages>1</Pages>
  <Words>263</Words>
  <Characters>1451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108</cp:revision>
  <dcterms:created xsi:type="dcterms:W3CDTF">2019-12-10T08:19:00Z</dcterms:created>
  <dcterms:modified xsi:type="dcterms:W3CDTF">2020-01-15T13:22:00Z</dcterms:modified>
</cp:coreProperties>
</file>